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AC" w:rsidRPr="00CF184B" w:rsidRDefault="004918AC" w:rsidP="00CF18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84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4918AC" w:rsidRPr="00452F6F" w:rsidRDefault="004918AC" w:rsidP="00CF18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F184B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CF18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F184B">
        <w:rPr>
          <w:rFonts w:ascii="Times New Roman" w:hAnsi="Times New Roman" w:cs="Times New Roman"/>
          <w:b/>
          <w:bCs/>
          <w:sz w:val="28"/>
          <w:szCs w:val="28"/>
        </w:rPr>
        <w:t>проводимых</w:t>
      </w:r>
      <w:proofErr w:type="gramEnd"/>
      <w:r w:rsidRPr="00CF184B">
        <w:rPr>
          <w:rFonts w:ascii="Times New Roman" w:hAnsi="Times New Roman" w:cs="Times New Roman"/>
          <w:b/>
          <w:bCs/>
          <w:sz w:val="28"/>
          <w:szCs w:val="28"/>
        </w:rPr>
        <w:t xml:space="preserve"> в администрации </w:t>
      </w:r>
      <w:r w:rsidR="00FD48A9">
        <w:rPr>
          <w:rFonts w:ascii="Times New Roman" w:hAnsi="Times New Roman" w:cs="Times New Roman"/>
          <w:b/>
          <w:bCs/>
          <w:sz w:val="28"/>
          <w:szCs w:val="28"/>
        </w:rPr>
        <w:t>Катармин</w:t>
      </w:r>
      <w:r w:rsidR="00467830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r w:rsidRPr="00CF184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мероприятий по вопросам  противодействия коррупции </w:t>
      </w:r>
    </w:p>
    <w:p w:rsidR="004918AC" w:rsidRPr="00452F6F" w:rsidRDefault="004918AC" w:rsidP="00CF184B">
      <w:pPr>
        <w:rPr>
          <w:rFonts w:ascii="Times New Roman" w:hAnsi="Times New Roman" w:cs="Times New Roman"/>
          <w:sz w:val="24"/>
          <w:szCs w:val="24"/>
        </w:rPr>
      </w:pPr>
    </w:p>
    <w:p w:rsidR="004918AC" w:rsidRDefault="004918AC" w:rsidP="00CF18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F6F">
        <w:rPr>
          <w:rFonts w:ascii="Times New Roman" w:hAnsi="Times New Roman" w:cs="Times New Roman"/>
          <w:sz w:val="28"/>
          <w:szCs w:val="28"/>
        </w:rPr>
        <w:t xml:space="preserve">Основными целями деятельности органов местного самоуправления в области противодействия коррупции определены: устранение причин и условий, порождающих коррупцию; предупреждение коррупционных правонарушений; содействие в реализации прав граждан и организаций на доступ к информации о выявленных фактах коррупции и коррупционных факторах, а также на их свободное освещение в средствах массовой информации. Комплекс мер по противодействию коррупции в обязательном порядке включает в себя проведение экспертизы правовых актов и их проектов, осуществление </w:t>
      </w:r>
      <w:proofErr w:type="gramStart"/>
      <w:r w:rsidRPr="00452F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52F6F">
        <w:rPr>
          <w:rFonts w:ascii="Times New Roman" w:hAnsi="Times New Roman" w:cs="Times New Roman"/>
          <w:sz w:val="28"/>
          <w:szCs w:val="28"/>
        </w:rPr>
        <w:t xml:space="preserve"> соблюдением муниципальными служащими установленных законодательством ограничений и представлением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452F6F"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характера, доступ граждан к информации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8AC" w:rsidRPr="00727D3D" w:rsidRDefault="004918AC" w:rsidP="00CF18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D3D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FD48A9">
        <w:rPr>
          <w:rFonts w:ascii="Times New Roman" w:hAnsi="Times New Roman" w:cs="Times New Roman"/>
          <w:sz w:val="28"/>
          <w:szCs w:val="28"/>
        </w:rPr>
        <w:t>Катармин</w:t>
      </w:r>
      <w:r w:rsidR="00467830">
        <w:rPr>
          <w:rFonts w:ascii="Times New Roman" w:hAnsi="Times New Roman" w:cs="Times New Roman"/>
          <w:sz w:val="28"/>
          <w:szCs w:val="28"/>
        </w:rPr>
        <w:t>ского</w:t>
      </w:r>
      <w:r w:rsidRPr="00727D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реализуются следующие мероприятия в сфере противодействия коррупции:</w:t>
      </w:r>
    </w:p>
    <w:p w:rsidR="004918AC" w:rsidRPr="00452F6F" w:rsidRDefault="004918AC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 У</w:t>
      </w:r>
      <w:r w:rsidRPr="00452F6F">
        <w:rPr>
          <w:rFonts w:ascii="Times New Roman" w:hAnsi="Times New Roman" w:cs="Times New Roman"/>
          <w:sz w:val="28"/>
          <w:szCs w:val="28"/>
        </w:rPr>
        <w:t xml:space="preserve">тверждены </w:t>
      </w:r>
      <w:r w:rsidRPr="00CF184B">
        <w:rPr>
          <w:rFonts w:ascii="Times New Roman" w:hAnsi="Times New Roman" w:cs="Times New Roman"/>
          <w:sz w:val="28"/>
          <w:szCs w:val="28"/>
        </w:rPr>
        <w:t>муниципальные нормативно-правовые акты:</w:t>
      </w:r>
    </w:p>
    <w:p w:rsidR="004918AC" w:rsidRPr="00154769" w:rsidRDefault="00FD48A9" w:rsidP="00CF184B">
      <w:pPr>
        <w:pStyle w:val="af5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13 от 14.04.2015г </w:t>
      </w:r>
      <w:r w:rsidR="004918AC">
        <w:rPr>
          <w:sz w:val="28"/>
          <w:szCs w:val="28"/>
        </w:rPr>
        <w:t xml:space="preserve">Муниципальная </w:t>
      </w:r>
      <w:r w:rsidR="004918AC" w:rsidRPr="00154769">
        <w:rPr>
          <w:sz w:val="28"/>
          <w:szCs w:val="28"/>
        </w:rPr>
        <w:t xml:space="preserve"> </w:t>
      </w:r>
      <w:r w:rsidR="004918AC">
        <w:rPr>
          <w:sz w:val="28"/>
          <w:szCs w:val="28"/>
        </w:rPr>
        <w:t xml:space="preserve">программа </w:t>
      </w:r>
      <w:r w:rsidR="004918AC" w:rsidRPr="00154769">
        <w:rPr>
          <w:sz w:val="28"/>
          <w:szCs w:val="28"/>
        </w:rPr>
        <w:t xml:space="preserve">«Противодействие коррупции в </w:t>
      </w:r>
      <w:proofErr w:type="spellStart"/>
      <w:r>
        <w:rPr>
          <w:sz w:val="28"/>
          <w:szCs w:val="28"/>
        </w:rPr>
        <w:t>Катарминском</w:t>
      </w:r>
      <w:proofErr w:type="spellEnd"/>
      <w:r>
        <w:rPr>
          <w:sz w:val="28"/>
          <w:szCs w:val="28"/>
        </w:rPr>
        <w:t xml:space="preserve">  </w:t>
      </w:r>
      <w:r w:rsidR="004918AC">
        <w:rPr>
          <w:sz w:val="28"/>
          <w:szCs w:val="28"/>
        </w:rPr>
        <w:t xml:space="preserve"> </w:t>
      </w:r>
      <w:r w:rsidR="004918AC" w:rsidRPr="00154769">
        <w:rPr>
          <w:sz w:val="28"/>
          <w:szCs w:val="28"/>
        </w:rPr>
        <w:t>муниципальном образовании на 201</w:t>
      </w:r>
      <w:r w:rsidR="004918AC">
        <w:rPr>
          <w:sz w:val="28"/>
          <w:szCs w:val="28"/>
        </w:rPr>
        <w:t>5</w:t>
      </w:r>
      <w:r w:rsidR="004918AC" w:rsidRPr="00154769">
        <w:rPr>
          <w:sz w:val="28"/>
          <w:szCs w:val="28"/>
        </w:rPr>
        <w:t>-2016 годы»</w:t>
      </w:r>
      <w:r w:rsidR="004918AC">
        <w:rPr>
          <w:sz w:val="28"/>
          <w:szCs w:val="28"/>
        </w:rPr>
        <w:t>.</w:t>
      </w:r>
    </w:p>
    <w:p w:rsidR="004918AC" w:rsidRDefault="004918AC" w:rsidP="00CF184B">
      <w:pPr>
        <w:pStyle w:val="af5"/>
        <w:ind w:firstLine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918AC" w:rsidRDefault="00214636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11 от 14.04.2015г. «Об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</w:r>
    </w:p>
    <w:p w:rsidR="00214636" w:rsidRDefault="00214636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12 от 14.04.2015г. «Об утверждении Порядка представления сведений о расходах муниципальных служащих, их супругов и несовершеннолетних детей администрации Катарминского МО»</w:t>
      </w:r>
    </w:p>
    <w:p w:rsidR="00214636" w:rsidRDefault="00214636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18 от 18.05.2015г. «О внесении изменений и дополнений</w:t>
      </w:r>
      <w:r w:rsidR="00A274CE">
        <w:rPr>
          <w:rFonts w:ascii="Times New Roman" w:hAnsi="Times New Roman" w:cs="Times New Roman"/>
          <w:sz w:val="28"/>
          <w:szCs w:val="28"/>
        </w:rPr>
        <w:t xml:space="preserve"> в Положение о проведении аттес</w:t>
      </w:r>
      <w:r>
        <w:rPr>
          <w:rFonts w:ascii="Times New Roman" w:hAnsi="Times New Roman" w:cs="Times New Roman"/>
          <w:sz w:val="28"/>
          <w:szCs w:val="28"/>
        </w:rPr>
        <w:t xml:space="preserve">тации муниципальных служащих администрации Катарминского МО, формировании </w:t>
      </w:r>
      <w:r w:rsidR="00A274CE">
        <w:rPr>
          <w:rFonts w:ascii="Times New Roman" w:hAnsi="Times New Roman" w:cs="Times New Roman"/>
          <w:sz w:val="28"/>
          <w:szCs w:val="28"/>
        </w:rPr>
        <w:t>аттестационной комиссии и утверждение положения об аттестационной комиссии, утвержденное постановлением администрации Катарминского МО от 15.02.2008г. № 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918AC" w:rsidRDefault="00A274CE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№ 25 от 18.05.2015г. «Об утверждении отчета МП «Противодействие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Катарминском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на 2014-2016г.г.»</w:t>
      </w:r>
    </w:p>
    <w:p w:rsidR="00A274CE" w:rsidRDefault="00A274CE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№ 31 от 16.07.2015г. Постановление № 31 от 16.07.2015г. «Об утверждении МП «Развитие муниципальной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Катарминском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на 2016-2017г.</w:t>
      </w:r>
    </w:p>
    <w:p w:rsidR="00A274CE" w:rsidRDefault="00A274CE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№ 34 от 03.08.2015г. «О порядке уведомления представителя нанимателя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работодателя) муниципальным служащим администрации Катарминского МО о выполнении иной оплачиваемой работы</w:t>
      </w:r>
    </w:p>
    <w:p w:rsidR="00CE59E5" w:rsidRDefault="00A274CE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№ 37 от 01.09.2015г. «Об утверждении Порядка предоставления сведения о расходах муниципальных служащих администрации Катарминского сельского поселения, их супругов и несовершеннолетних детей.</w:t>
      </w:r>
    </w:p>
    <w:p w:rsidR="00CE59E5" w:rsidRDefault="00CE59E5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№12 от 13.03.2017г. «Об утверждении положения о поощрении муниципальных служащих администрации Катарминского МО»</w:t>
      </w:r>
    </w:p>
    <w:p w:rsidR="004918AC" w:rsidRDefault="00CE59E5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13 от 13.03.2017г. «Об утверждении порядка применения к муниципальным служащим администрации Катарминского МО взысканий»</w:t>
      </w:r>
    </w:p>
    <w:p w:rsidR="004918AC" w:rsidRPr="00452F6F" w:rsidRDefault="00CE59E5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14 от 13.03.2017г. «Об утверждении положения о сообщении главой Катарминского МО, муниципальными служащими администрации Катарминского МО о получении подарка в связи с их должностным положением или исполнением ими должностных обязанностей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сдаче и оценке подарка , реализации ( выкупе) и зачислении средств, вырученных от его реализации»</w:t>
      </w:r>
    </w:p>
    <w:p w:rsidR="00F81A18" w:rsidRDefault="00CE59E5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№15 от 13.03.2017г. «Об утверждении порядка проведения служебных проверок по фактам коррупционных проявлений со стороны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замещающих должности муниципальной службы администрации </w:t>
      </w:r>
      <w:r w:rsidR="00F81A18">
        <w:rPr>
          <w:rFonts w:ascii="Times New Roman" w:hAnsi="Times New Roman" w:cs="Times New Roman"/>
          <w:sz w:val="28"/>
          <w:szCs w:val="28"/>
        </w:rPr>
        <w:t>Катарминского МО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1A18" w:rsidRDefault="00F81A18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№ 16 от 13.03.2017г. « Об утверждении порядка уведомления представителя нанимателя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работодателя) о фактах обращения в целях склонения муниципального служащего администрации Катарминского МО к совершению коррупционного правонарушения»</w:t>
      </w:r>
    </w:p>
    <w:p w:rsidR="00F81A18" w:rsidRDefault="00F81A18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№ 18 от 13.03.2017г. « Об утверждении МП «Противодействие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Катарминском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на 2017-2018г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532B89" w:rsidRDefault="00532B89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№ 28 от 09.06.2017г. «Об утверждении Порядка проведения конкурса на замещение вакантной должности муниципальной  службы в администрации Катарминского МО»</w:t>
      </w:r>
    </w:p>
    <w:p w:rsidR="00532B89" w:rsidRDefault="00532B89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29 от 09.06.2017г. «Об утверждении Порядка ведения Реестра муниципальных служащих администрации Катарминского МО»</w:t>
      </w:r>
    </w:p>
    <w:p w:rsidR="005B7EDF" w:rsidRDefault="005B7EDF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Думы № 111 от 01.09.2015г. «Об утверждении Положения о предоставления сведений о доходах, расходах, об имуществе и обязательствах  имущественного характера Главой Катарминского МО»</w:t>
      </w:r>
    </w:p>
    <w:p w:rsidR="005B7EDF" w:rsidRDefault="005B7EDF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Думы № 151 от 25.08.2016 г. «Об утверждении порядка освобождения от должности главы Катарминского МО за несоблюдение ограничений и запретов и неисполнение обязанностей, которые установлены ФЗ от 25.12.2006г. № 273-ФЗ «О противодействии коррупции и другими ФЗ».</w:t>
      </w:r>
    </w:p>
    <w:p w:rsidR="004918AC" w:rsidRDefault="004918AC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проводится </w:t>
      </w:r>
      <w:proofErr w:type="spellStart"/>
      <w:r w:rsidRPr="0094741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947415">
        <w:rPr>
          <w:rFonts w:ascii="Times New Roman" w:hAnsi="Times New Roman" w:cs="Times New Roman"/>
          <w:sz w:val="28"/>
          <w:szCs w:val="28"/>
        </w:rPr>
        <w:t xml:space="preserve"> экспертиза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. Ежемесячно все нормативно-правовые акты направляются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Нижнеудинскую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межрайонную прокуратуру.</w:t>
      </w:r>
    </w:p>
    <w:p w:rsidR="004918AC" w:rsidRDefault="004918AC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ведётся строгий </w:t>
      </w:r>
      <w:r w:rsidRPr="00947415">
        <w:rPr>
          <w:rFonts w:ascii="Times New Roman" w:hAnsi="Times New Roman" w:cs="Times New Roman"/>
          <w:sz w:val="28"/>
          <w:szCs w:val="28"/>
        </w:rPr>
        <w:t>контроль  обращений  граждан</w:t>
      </w:r>
      <w:r>
        <w:rPr>
          <w:rFonts w:ascii="Times New Roman" w:hAnsi="Times New Roman" w:cs="Times New Roman"/>
          <w:sz w:val="28"/>
          <w:szCs w:val="28"/>
        </w:rPr>
        <w:t xml:space="preserve"> о фактах проявления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действий со стороны должностных лиц;</w:t>
      </w:r>
    </w:p>
    <w:p w:rsidR="004918AC" w:rsidRPr="00A50309" w:rsidRDefault="005B7EDF" w:rsidP="00CF184B">
      <w:pPr>
        <w:pStyle w:val="af5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18AC">
        <w:rPr>
          <w:sz w:val="28"/>
          <w:szCs w:val="28"/>
        </w:rPr>
        <w:t>) ежегодно составляется и утверждается отчет</w:t>
      </w:r>
      <w:r w:rsidR="004918AC" w:rsidRPr="00571253">
        <w:rPr>
          <w:sz w:val="28"/>
          <w:szCs w:val="28"/>
        </w:rPr>
        <w:t xml:space="preserve"> об исполнении Муниципальной программы</w:t>
      </w:r>
      <w:r w:rsidR="004918AC">
        <w:rPr>
          <w:sz w:val="28"/>
          <w:szCs w:val="28"/>
        </w:rPr>
        <w:t xml:space="preserve"> </w:t>
      </w:r>
      <w:r w:rsidR="004918AC" w:rsidRPr="00571253">
        <w:rPr>
          <w:sz w:val="28"/>
          <w:szCs w:val="28"/>
        </w:rPr>
        <w:t xml:space="preserve">«Противодействие коррупции в </w:t>
      </w:r>
      <w:proofErr w:type="spellStart"/>
      <w:r>
        <w:rPr>
          <w:sz w:val="28"/>
          <w:szCs w:val="28"/>
        </w:rPr>
        <w:t>Катармин</w:t>
      </w:r>
      <w:r w:rsidR="003021A5">
        <w:rPr>
          <w:sz w:val="28"/>
          <w:szCs w:val="28"/>
        </w:rPr>
        <w:t>ском</w:t>
      </w:r>
      <w:proofErr w:type="spellEnd"/>
      <w:r w:rsidR="004918AC">
        <w:rPr>
          <w:sz w:val="28"/>
          <w:szCs w:val="28"/>
        </w:rPr>
        <w:t xml:space="preserve"> му</w:t>
      </w:r>
      <w:r w:rsidR="004918AC" w:rsidRPr="00571253">
        <w:rPr>
          <w:sz w:val="28"/>
          <w:szCs w:val="28"/>
        </w:rPr>
        <w:t>ниципальном образовании на 2014-2016 годы</w:t>
      </w:r>
      <w:r w:rsidR="004918AC">
        <w:rPr>
          <w:sz w:val="28"/>
          <w:szCs w:val="28"/>
        </w:rPr>
        <w:t>»;</w:t>
      </w:r>
    </w:p>
    <w:p w:rsidR="004918AC" w:rsidRDefault="004918AC" w:rsidP="00CF18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8AC" w:rsidRPr="00452F6F" w:rsidRDefault="005B7EDF" w:rsidP="00CF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18AC">
        <w:rPr>
          <w:rFonts w:ascii="Times New Roman" w:hAnsi="Times New Roman" w:cs="Times New Roman"/>
          <w:sz w:val="28"/>
          <w:szCs w:val="28"/>
        </w:rPr>
        <w:t>) информированность</w:t>
      </w:r>
      <w:r w:rsidR="004918AC" w:rsidRPr="00452F6F">
        <w:rPr>
          <w:rFonts w:ascii="Times New Roman" w:hAnsi="Times New Roman" w:cs="Times New Roman"/>
          <w:sz w:val="28"/>
          <w:szCs w:val="28"/>
        </w:rPr>
        <w:t xml:space="preserve"> граждан о деятельности </w:t>
      </w:r>
      <w:r w:rsidR="004918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Катармин</w:t>
      </w:r>
      <w:r w:rsidR="00467830">
        <w:rPr>
          <w:rFonts w:ascii="Times New Roman" w:hAnsi="Times New Roman" w:cs="Times New Roman"/>
          <w:sz w:val="28"/>
          <w:szCs w:val="28"/>
        </w:rPr>
        <w:t>ского</w:t>
      </w:r>
      <w:r w:rsidR="004918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осуществляется через размещение информации  на официальном сайте администрации в сети Интернет и в печатном средстве массовой информации «Вестник </w:t>
      </w:r>
      <w:r>
        <w:rPr>
          <w:rFonts w:ascii="Times New Roman" w:hAnsi="Times New Roman" w:cs="Times New Roman"/>
          <w:sz w:val="28"/>
          <w:szCs w:val="28"/>
        </w:rPr>
        <w:t>Катармин</w:t>
      </w:r>
      <w:r w:rsidR="00467830">
        <w:rPr>
          <w:rFonts w:ascii="Times New Roman" w:hAnsi="Times New Roman" w:cs="Times New Roman"/>
          <w:sz w:val="28"/>
          <w:szCs w:val="28"/>
        </w:rPr>
        <w:t>ского</w:t>
      </w:r>
      <w:r w:rsidR="004918AC">
        <w:rPr>
          <w:rFonts w:ascii="Times New Roman" w:hAnsi="Times New Roman" w:cs="Times New Roman"/>
          <w:sz w:val="28"/>
          <w:szCs w:val="28"/>
        </w:rPr>
        <w:t xml:space="preserve"> </w:t>
      </w:r>
      <w:r w:rsidR="002A751D">
        <w:rPr>
          <w:rFonts w:ascii="Times New Roman" w:hAnsi="Times New Roman" w:cs="Times New Roman"/>
          <w:sz w:val="28"/>
          <w:szCs w:val="28"/>
        </w:rPr>
        <w:t>сельского</w:t>
      </w:r>
      <w:r w:rsidR="004918AC">
        <w:rPr>
          <w:rFonts w:ascii="Times New Roman" w:hAnsi="Times New Roman" w:cs="Times New Roman"/>
          <w:sz w:val="28"/>
          <w:szCs w:val="28"/>
        </w:rPr>
        <w:t xml:space="preserve"> поселения»</w:t>
      </w:r>
      <w:r w:rsidR="004918AC" w:rsidRPr="00452F6F">
        <w:rPr>
          <w:rFonts w:ascii="Times New Roman" w:hAnsi="Times New Roman" w:cs="Times New Roman"/>
          <w:sz w:val="28"/>
          <w:szCs w:val="28"/>
        </w:rPr>
        <w:t>;</w:t>
      </w:r>
    </w:p>
    <w:p w:rsidR="004918AC" w:rsidRDefault="004918AC">
      <w:pPr>
        <w:rPr>
          <w:rFonts w:cs="Times New Roman"/>
        </w:rPr>
      </w:pPr>
    </w:p>
    <w:sectPr w:rsidR="004918AC" w:rsidSect="006A742E">
      <w:pgSz w:w="11906" w:h="16838" w:code="9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84B"/>
    <w:rsid w:val="00154769"/>
    <w:rsid w:val="00214636"/>
    <w:rsid w:val="00287DAC"/>
    <w:rsid w:val="002A751D"/>
    <w:rsid w:val="002E7DED"/>
    <w:rsid w:val="003021A5"/>
    <w:rsid w:val="00352C91"/>
    <w:rsid w:val="00452F6F"/>
    <w:rsid w:val="00456D4B"/>
    <w:rsid w:val="00467830"/>
    <w:rsid w:val="004918AC"/>
    <w:rsid w:val="00532B89"/>
    <w:rsid w:val="00554284"/>
    <w:rsid w:val="00571253"/>
    <w:rsid w:val="005B7EDF"/>
    <w:rsid w:val="006A742E"/>
    <w:rsid w:val="006B3795"/>
    <w:rsid w:val="00727D3D"/>
    <w:rsid w:val="007708BE"/>
    <w:rsid w:val="00817DFD"/>
    <w:rsid w:val="00890F33"/>
    <w:rsid w:val="008A4069"/>
    <w:rsid w:val="009025DB"/>
    <w:rsid w:val="00947415"/>
    <w:rsid w:val="00A00269"/>
    <w:rsid w:val="00A274CE"/>
    <w:rsid w:val="00A50309"/>
    <w:rsid w:val="00AF3157"/>
    <w:rsid w:val="00B03E05"/>
    <w:rsid w:val="00B50688"/>
    <w:rsid w:val="00CD0C6A"/>
    <w:rsid w:val="00CE59E5"/>
    <w:rsid w:val="00CF184B"/>
    <w:rsid w:val="00CF2AC4"/>
    <w:rsid w:val="00F81A18"/>
    <w:rsid w:val="00FD48A9"/>
    <w:rsid w:val="00FF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CF184B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52C91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hAnsi="Cambria" w:cs="Cambria"/>
      <w:b/>
      <w:bCs/>
      <w:color w:val="365F91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52C91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hAnsi="Cambria" w:cs="Cambria"/>
      <w:color w:val="365F91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52C91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hAnsi="Cambria" w:cs="Cambria"/>
      <w:color w:val="4F81B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352C91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hAnsi="Cambria" w:cs="Cambria"/>
      <w:i/>
      <w:iCs/>
      <w:color w:val="4F81BD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52C91"/>
    <w:pPr>
      <w:spacing w:before="200" w:after="80" w:line="240" w:lineRule="auto"/>
      <w:outlineLvl w:val="4"/>
    </w:pPr>
    <w:rPr>
      <w:rFonts w:ascii="Cambria" w:hAnsi="Cambria" w:cs="Cambria"/>
      <w:color w:val="4F81BD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352C91"/>
    <w:pPr>
      <w:spacing w:before="280" w:after="100" w:line="240" w:lineRule="auto"/>
      <w:outlineLvl w:val="5"/>
    </w:pPr>
    <w:rPr>
      <w:rFonts w:ascii="Cambria" w:hAnsi="Cambria" w:cs="Cambria"/>
      <w:i/>
      <w:iCs/>
      <w:color w:val="4F81BD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352C91"/>
    <w:pPr>
      <w:spacing w:before="320" w:after="100" w:line="240" w:lineRule="auto"/>
      <w:outlineLvl w:val="6"/>
    </w:pPr>
    <w:rPr>
      <w:rFonts w:ascii="Cambria" w:hAnsi="Cambria" w:cs="Cambria"/>
      <w:b/>
      <w:bCs/>
      <w:color w:val="9BBB59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352C91"/>
    <w:pPr>
      <w:spacing w:before="320" w:after="100" w:line="240" w:lineRule="auto"/>
      <w:outlineLvl w:val="7"/>
    </w:pPr>
    <w:rPr>
      <w:rFonts w:ascii="Cambria" w:hAnsi="Cambria" w:cs="Cambria"/>
      <w:b/>
      <w:bCs/>
      <w:i/>
      <w:iCs/>
      <w:color w:val="9BBB59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352C91"/>
    <w:pPr>
      <w:spacing w:before="320" w:after="100" w:line="240" w:lineRule="auto"/>
      <w:outlineLvl w:val="8"/>
    </w:pPr>
    <w:rPr>
      <w:rFonts w:ascii="Cambria" w:hAnsi="Cambria" w:cs="Cambria"/>
      <w:i/>
      <w:iCs/>
      <w:color w:val="9BBB59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2C91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2C91"/>
    <w:rPr>
      <w:rFonts w:ascii="Cambria" w:hAnsi="Cambria" w:cs="Cambria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52C91"/>
    <w:rPr>
      <w:rFonts w:ascii="Cambria" w:hAnsi="Cambria" w:cs="Cambria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2C91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52C91"/>
    <w:rPr>
      <w:rFonts w:ascii="Cambria" w:hAnsi="Cambria" w:cs="Cambria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52C91"/>
    <w:rPr>
      <w:rFonts w:ascii="Cambria" w:hAnsi="Cambria" w:cs="Cambria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52C91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52C91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52C91"/>
    <w:rPr>
      <w:rFonts w:ascii="Cambria" w:hAnsi="Cambria" w:cs="Cambria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99"/>
    <w:qFormat/>
    <w:rsid w:val="00352C91"/>
    <w:pPr>
      <w:spacing w:after="0" w:line="240" w:lineRule="auto"/>
      <w:ind w:firstLine="360"/>
    </w:pPr>
    <w:rPr>
      <w:rFonts w:eastAsia="Calibr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99"/>
    <w:qFormat/>
    <w:rsid w:val="00352C91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hAnsi="Cambria" w:cs="Cambria"/>
      <w:i/>
      <w:iCs/>
      <w:color w:val="243F6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352C91"/>
    <w:rPr>
      <w:rFonts w:ascii="Cambria" w:hAnsi="Cambria" w:cs="Cambria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352C91"/>
    <w:pPr>
      <w:spacing w:before="200" w:after="900" w:line="240" w:lineRule="auto"/>
      <w:jc w:val="right"/>
    </w:pPr>
    <w:rPr>
      <w:rFonts w:eastAsia="Calibri"/>
      <w:i/>
      <w:iCs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352C91"/>
    <w:rPr>
      <w:rFonts w:ascii="Calibri" w:cs="Calibri"/>
      <w:i/>
      <w:iCs/>
      <w:sz w:val="24"/>
      <w:szCs w:val="24"/>
    </w:rPr>
  </w:style>
  <w:style w:type="character" w:styleId="a8">
    <w:name w:val="Strong"/>
    <w:basedOn w:val="a0"/>
    <w:uiPriority w:val="99"/>
    <w:qFormat/>
    <w:rsid w:val="00352C91"/>
    <w:rPr>
      <w:b/>
      <w:bCs/>
      <w:spacing w:val="0"/>
    </w:rPr>
  </w:style>
  <w:style w:type="character" w:styleId="a9">
    <w:name w:val="Emphasis"/>
    <w:basedOn w:val="a0"/>
    <w:uiPriority w:val="99"/>
    <w:qFormat/>
    <w:rsid w:val="00352C91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99"/>
    <w:qFormat/>
    <w:rsid w:val="00352C91"/>
    <w:pPr>
      <w:spacing w:after="0" w:line="240" w:lineRule="auto"/>
    </w:pPr>
    <w:rPr>
      <w:rFonts w:eastAsia="Calibri"/>
      <w:lang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352C91"/>
  </w:style>
  <w:style w:type="paragraph" w:styleId="ac">
    <w:name w:val="List Paragraph"/>
    <w:basedOn w:val="a"/>
    <w:uiPriority w:val="99"/>
    <w:qFormat/>
    <w:rsid w:val="00352C91"/>
    <w:pPr>
      <w:spacing w:after="0" w:line="240" w:lineRule="auto"/>
      <w:ind w:left="720" w:firstLine="360"/>
    </w:pPr>
    <w:rPr>
      <w:rFonts w:eastAsia="Calibri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352C91"/>
    <w:pPr>
      <w:spacing w:after="0" w:line="240" w:lineRule="auto"/>
      <w:ind w:firstLine="360"/>
    </w:pPr>
    <w:rPr>
      <w:rFonts w:ascii="Cambria" w:hAnsi="Cambria" w:cs="Cambria"/>
      <w:i/>
      <w:iCs/>
      <w:color w:val="5A5A5A"/>
      <w:lang w:eastAsia="en-US"/>
    </w:rPr>
  </w:style>
  <w:style w:type="character" w:customStyle="1" w:styleId="22">
    <w:name w:val="Цитата 2 Знак"/>
    <w:basedOn w:val="a0"/>
    <w:link w:val="21"/>
    <w:uiPriority w:val="99"/>
    <w:locked/>
    <w:rsid w:val="00352C91"/>
    <w:rPr>
      <w:rFonts w:ascii="Cambria" w:hAnsi="Cambria" w:cs="Cambria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352C9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 w:cs="Cambria"/>
      <w:i/>
      <w:iCs/>
      <w:color w:val="FFFFFF"/>
      <w:sz w:val="24"/>
      <w:szCs w:val="24"/>
      <w:lang w:eastAsia="en-US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352C91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basedOn w:val="a0"/>
    <w:uiPriority w:val="99"/>
    <w:qFormat/>
    <w:rsid w:val="00352C91"/>
    <w:rPr>
      <w:i/>
      <w:iCs/>
      <w:color w:val="5A5A5A"/>
    </w:rPr>
  </w:style>
  <w:style w:type="character" w:styleId="af0">
    <w:name w:val="Intense Emphasis"/>
    <w:basedOn w:val="a0"/>
    <w:uiPriority w:val="99"/>
    <w:qFormat/>
    <w:rsid w:val="00352C91"/>
    <w:rPr>
      <w:b/>
      <w:bCs/>
      <w:i/>
      <w:iCs/>
      <w:color w:val="4F81BD"/>
      <w:sz w:val="22"/>
      <w:szCs w:val="22"/>
    </w:rPr>
  </w:style>
  <w:style w:type="character" w:styleId="af1">
    <w:name w:val="Subtle Reference"/>
    <w:basedOn w:val="a0"/>
    <w:uiPriority w:val="99"/>
    <w:qFormat/>
    <w:rsid w:val="00352C91"/>
    <w:rPr>
      <w:color w:val="auto"/>
      <w:u w:val="single" w:color="9BBB59"/>
    </w:rPr>
  </w:style>
  <w:style w:type="character" w:styleId="af2">
    <w:name w:val="Intense Reference"/>
    <w:basedOn w:val="a0"/>
    <w:uiPriority w:val="99"/>
    <w:qFormat/>
    <w:rsid w:val="00352C91"/>
    <w:rPr>
      <w:b/>
      <w:bCs/>
      <w:color w:val="auto"/>
      <w:u w:val="single" w:color="9BBB59"/>
    </w:rPr>
  </w:style>
  <w:style w:type="character" w:styleId="af3">
    <w:name w:val="Book Title"/>
    <w:basedOn w:val="a0"/>
    <w:uiPriority w:val="99"/>
    <w:qFormat/>
    <w:rsid w:val="00352C91"/>
    <w:rPr>
      <w:rFonts w:ascii="Cambria" w:hAnsi="Cambria" w:cs="Cambria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352C91"/>
    <w:pPr>
      <w:outlineLvl w:val="9"/>
    </w:pPr>
  </w:style>
  <w:style w:type="paragraph" w:styleId="af5">
    <w:name w:val="Body Text Indent"/>
    <w:basedOn w:val="a"/>
    <w:link w:val="af6"/>
    <w:uiPriority w:val="99"/>
    <w:rsid w:val="00CF184B"/>
    <w:pPr>
      <w:spacing w:after="0" w:line="240" w:lineRule="auto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CF18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comp01</cp:lastModifiedBy>
  <cp:revision>11</cp:revision>
  <dcterms:created xsi:type="dcterms:W3CDTF">2015-07-27T08:31:00Z</dcterms:created>
  <dcterms:modified xsi:type="dcterms:W3CDTF">2017-06-14T03:32:00Z</dcterms:modified>
</cp:coreProperties>
</file>