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DA" w:rsidRPr="00616213" w:rsidRDefault="00DF37DA" w:rsidP="00DF37DA">
      <w:pPr>
        <w:jc w:val="center"/>
        <w:rPr>
          <w:rFonts w:ascii="Arial" w:hAnsi="Arial" w:cs="Arial"/>
          <w:b/>
          <w:sz w:val="32"/>
          <w:szCs w:val="32"/>
        </w:rPr>
      </w:pPr>
      <w:r w:rsidRPr="00616213"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</w:r>
      <w:r w:rsidRPr="00616213"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</w:r>
      <w:r w:rsidRPr="00616213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br/>
      </w:r>
      <w:r w:rsidRPr="00616213">
        <w:rPr>
          <w:rFonts w:ascii="Arial" w:hAnsi="Arial" w:cs="Arial"/>
          <w:b/>
          <w:sz w:val="32"/>
          <w:szCs w:val="32"/>
        </w:rPr>
        <w:t>ДУМА</w:t>
      </w:r>
    </w:p>
    <w:p w:rsidR="00DF37DA" w:rsidRPr="00616213" w:rsidRDefault="00DF37DA" w:rsidP="00DF37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КАТАРМИНС</w:t>
      </w:r>
      <w:r w:rsidRPr="00616213">
        <w:rPr>
          <w:rFonts w:ascii="Arial" w:hAnsi="Arial" w:cs="Arial"/>
          <w:b/>
          <w:sz w:val="32"/>
          <w:szCs w:val="32"/>
        </w:rPr>
        <w:t>КОГО МУНИЦИПАЛЬНОГО ОБРАЗОВАНИЯ-</w:t>
      </w:r>
    </w:p>
    <w:p w:rsidR="00DF37DA" w:rsidRPr="00616213" w:rsidRDefault="00DF37DA" w:rsidP="00DF37DA">
      <w:pPr>
        <w:jc w:val="center"/>
        <w:rPr>
          <w:rFonts w:ascii="Arial" w:hAnsi="Arial" w:cs="Arial"/>
          <w:b/>
          <w:sz w:val="32"/>
          <w:szCs w:val="32"/>
        </w:rPr>
      </w:pPr>
      <w:r w:rsidRPr="00616213">
        <w:rPr>
          <w:rFonts w:ascii="Arial" w:hAnsi="Arial" w:cs="Arial"/>
          <w:b/>
          <w:sz w:val="32"/>
          <w:szCs w:val="32"/>
        </w:rPr>
        <w:t>РЕШЕНИЕ</w:t>
      </w:r>
    </w:p>
    <w:p w:rsidR="00DF37DA" w:rsidRPr="00616213" w:rsidRDefault="00DF37DA" w:rsidP="00DF37DA">
      <w:pPr>
        <w:jc w:val="center"/>
        <w:rPr>
          <w:rFonts w:ascii="Arial" w:hAnsi="Arial" w:cs="Arial"/>
          <w:b/>
        </w:rPr>
      </w:pPr>
    </w:p>
    <w:p w:rsidR="00DF37DA" w:rsidRPr="00616213" w:rsidRDefault="00DF37DA" w:rsidP="00DF37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Катарма,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атарминская</w:t>
      </w:r>
      <w:proofErr w:type="spellEnd"/>
      <w:r>
        <w:rPr>
          <w:rFonts w:ascii="Arial" w:hAnsi="Arial" w:cs="Arial"/>
        </w:rPr>
        <w:t>, 13</w:t>
      </w:r>
      <w:r w:rsidRPr="0061621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тел. 8 (39557) 7-40-5</w:t>
      </w:r>
      <w:r w:rsidRPr="00616213">
        <w:rPr>
          <w:rFonts w:ascii="Arial" w:hAnsi="Arial" w:cs="Arial"/>
        </w:rPr>
        <w:t>6</w:t>
      </w:r>
    </w:p>
    <w:p w:rsidR="00DF37DA" w:rsidRPr="00616213" w:rsidRDefault="00DF37DA" w:rsidP="00DF37DA">
      <w:pPr>
        <w:spacing w:after="120"/>
        <w:ind w:left="283"/>
        <w:jc w:val="center"/>
        <w:rPr>
          <w:rFonts w:ascii="Arial" w:hAnsi="Arial" w:cs="Arial"/>
        </w:rPr>
      </w:pPr>
      <w:r w:rsidRPr="005A10B5">
        <w:rPr>
          <w:rFonts w:ascii="Arial" w:hAnsi="Arial" w:cs="Arial"/>
        </w:rPr>
        <w:t xml:space="preserve">                                                                             </w:t>
      </w:r>
      <w:r w:rsidRPr="00616213">
        <w:rPr>
          <w:rFonts w:ascii="Arial" w:hAnsi="Arial" w:cs="Arial"/>
        </w:rPr>
        <w:t xml:space="preserve"> </w:t>
      </w:r>
      <w:r w:rsidRPr="00616213">
        <w:rPr>
          <w:rFonts w:ascii="Arial" w:hAnsi="Arial" w:cs="Arial"/>
          <w:lang w:val="en-US"/>
        </w:rPr>
        <w:t>E</w:t>
      </w:r>
      <w:r w:rsidRPr="00616213">
        <w:rPr>
          <w:rFonts w:ascii="Arial" w:hAnsi="Arial" w:cs="Arial"/>
        </w:rPr>
        <w:t>-</w:t>
      </w:r>
      <w:r w:rsidRPr="00616213">
        <w:rPr>
          <w:rFonts w:ascii="Arial" w:hAnsi="Arial" w:cs="Arial"/>
          <w:lang w:val="en-US"/>
        </w:rPr>
        <w:t>mail</w:t>
      </w:r>
      <w:r w:rsidRPr="00616213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ka</w:t>
      </w:r>
      <w:r w:rsidRPr="005A10B5">
        <w:rPr>
          <w:rFonts w:ascii="Arial" w:hAnsi="Arial" w:cs="Arial"/>
        </w:rPr>
        <w:t>2016</w:t>
      </w:r>
      <w:r>
        <w:rPr>
          <w:rFonts w:ascii="Arial" w:hAnsi="Arial" w:cs="Arial"/>
          <w:lang w:val="en-US"/>
        </w:rPr>
        <w:t>mi</w:t>
      </w:r>
      <w:r w:rsidRPr="00616213">
        <w:rPr>
          <w:rFonts w:ascii="Arial" w:hAnsi="Arial" w:cs="Arial"/>
        </w:rPr>
        <w:t>@</w:t>
      </w:r>
      <w:proofErr w:type="spellStart"/>
      <w:r w:rsidRPr="00616213">
        <w:rPr>
          <w:rFonts w:ascii="Arial" w:hAnsi="Arial" w:cs="Arial"/>
          <w:lang w:val="en-US"/>
        </w:rPr>
        <w:t>yandex</w:t>
      </w:r>
      <w:proofErr w:type="spellEnd"/>
      <w:r w:rsidRPr="00616213">
        <w:rPr>
          <w:rFonts w:ascii="Arial" w:hAnsi="Arial" w:cs="Arial"/>
        </w:rPr>
        <w:t>.</w:t>
      </w:r>
      <w:proofErr w:type="spellStart"/>
      <w:r w:rsidRPr="00616213">
        <w:rPr>
          <w:rFonts w:ascii="Arial" w:hAnsi="Arial" w:cs="Arial"/>
          <w:lang w:val="en-US"/>
        </w:rPr>
        <w:t>ru</w:t>
      </w:r>
      <w:proofErr w:type="spellEnd"/>
    </w:p>
    <w:p w:rsidR="00DF37DA" w:rsidRPr="0014752D" w:rsidRDefault="00DF37DA" w:rsidP="00DF37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«  17   » мая</w:t>
      </w:r>
      <w:r w:rsidRPr="00616213">
        <w:rPr>
          <w:rFonts w:ascii="Arial" w:hAnsi="Arial" w:cs="Arial"/>
        </w:rPr>
        <w:t xml:space="preserve"> 2017 года</w:t>
      </w:r>
      <w:r>
        <w:rPr>
          <w:rFonts w:ascii="Arial" w:hAnsi="Arial" w:cs="Arial"/>
        </w:rPr>
        <w:t xml:space="preserve">      </w:t>
      </w:r>
      <w:r w:rsidRPr="0061621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180</w:t>
      </w:r>
    </w:p>
    <w:p w:rsidR="00DF37DA" w:rsidRDefault="00DF37DA" w:rsidP="00DF37DA">
      <w:pPr>
        <w:tabs>
          <w:tab w:val="left" w:pos="0"/>
        </w:tabs>
        <w:contextualSpacing/>
        <w:jc w:val="both"/>
        <w:rPr>
          <w:rFonts w:ascii="Arial" w:hAnsi="Arial" w:cs="Arial"/>
          <w:bCs/>
        </w:rPr>
      </w:pPr>
      <w:r w:rsidRPr="00D10D8F">
        <w:rPr>
          <w:rFonts w:ascii="Arial" w:hAnsi="Arial" w:cs="Arial"/>
          <w:bCs/>
        </w:rPr>
        <w:t xml:space="preserve"> «О внесении изменений в Правила </w:t>
      </w:r>
    </w:p>
    <w:p w:rsidR="00DF37DA" w:rsidRDefault="00DF37DA" w:rsidP="00DF37DA">
      <w:pPr>
        <w:tabs>
          <w:tab w:val="left" w:pos="0"/>
        </w:tabs>
        <w:contextualSpacing/>
        <w:jc w:val="both"/>
        <w:rPr>
          <w:rFonts w:ascii="Arial" w:hAnsi="Arial" w:cs="Arial"/>
          <w:bCs/>
        </w:rPr>
      </w:pPr>
      <w:r w:rsidRPr="00D10D8F">
        <w:rPr>
          <w:rFonts w:ascii="Arial" w:hAnsi="Arial" w:cs="Arial"/>
          <w:bCs/>
        </w:rPr>
        <w:t>землепользования и застройки</w:t>
      </w:r>
      <w:r>
        <w:rPr>
          <w:rFonts w:ascii="Arial" w:hAnsi="Arial" w:cs="Arial"/>
          <w:bCs/>
        </w:rPr>
        <w:t xml:space="preserve"> </w:t>
      </w:r>
    </w:p>
    <w:p w:rsidR="00DF37DA" w:rsidRPr="00D10D8F" w:rsidRDefault="00DF37DA" w:rsidP="00DF37DA">
      <w:pPr>
        <w:tabs>
          <w:tab w:val="left" w:pos="0"/>
        </w:tabs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Катарминского</w:t>
      </w:r>
      <w:r w:rsidRPr="00D10D8F">
        <w:rPr>
          <w:rFonts w:ascii="Arial" w:hAnsi="Arial" w:cs="Arial"/>
          <w:bCs/>
        </w:rPr>
        <w:t xml:space="preserve"> муниципального образования»</w:t>
      </w:r>
    </w:p>
    <w:p w:rsidR="00DF37DA" w:rsidRPr="00D10D8F" w:rsidRDefault="00DF37DA" w:rsidP="00DF37DA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bCs/>
        </w:rPr>
      </w:pPr>
    </w:p>
    <w:p w:rsidR="00DF37DA" w:rsidRPr="00D10D8F" w:rsidRDefault="00DF37DA" w:rsidP="00DF37DA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bCs/>
        </w:rPr>
      </w:pPr>
      <w:r w:rsidRPr="00D10D8F">
        <w:rPr>
          <w:rFonts w:ascii="Arial" w:hAnsi="Arial" w:cs="Arial"/>
          <w:bCs/>
        </w:rPr>
        <w:t>В целях приведения Правил землепо</w:t>
      </w:r>
      <w:r>
        <w:rPr>
          <w:rFonts w:ascii="Arial" w:hAnsi="Arial" w:cs="Arial"/>
          <w:bCs/>
        </w:rPr>
        <w:t>льзования и застройки Катарминского</w:t>
      </w:r>
      <w:r w:rsidRPr="00D10D8F">
        <w:rPr>
          <w:rFonts w:ascii="Arial" w:hAnsi="Arial" w:cs="Arial"/>
          <w:bCs/>
        </w:rPr>
        <w:t xml:space="preserve"> муниципального образования в соответствие </w:t>
      </w:r>
      <w:r>
        <w:rPr>
          <w:rFonts w:ascii="Arial" w:hAnsi="Arial" w:cs="Arial"/>
          <w:bCs/>
        </w:rPr>
        <w:t>генеральному плану Катарминского</w:t>
      </w:r>
      <w:r w:rsidRPr="00D10D8F">
        <w:rPr>
          <w:rFonts w:ascii="Arial" w:hAnsi="Arial" w:cs="Arial"/>
          <w:bCs/>
        </w:rPr>
        <w:t xml:space="preserve"> муниципального образования,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bCs/>
        </w:rPr>
        <w:t>дствуясь ст. 6 Устава Катарминского</w:t>
      </w:r>
      <w:r w:rsidRPr="00D10D8F">
        <w:rPr>
          <w:rFonts w:ascii="Arial" w:hAnsi="Arial" w:cs="Arial"/>
          <w:bCs/>
        </w:rPr>
        <w:t xml:space="preserve"> муниципальн</w:t>
      </w:r>
      <w:r>
        <w:rPr>
          <w:rFonts w:ascii="Arial" w:hAnsi="Arial" w:cs="Arial"/>
          <w:bCs/>
        </w:rPr>
        <w:t>ого образования, Дума Катарминского</w:t>
      </w:r>
      <w:r w:rsidRPr="00D10D8F">
        <w:rPr>
          <w:rFonts w:ascii="Arial" w:hAnsi="Arial" w:cs="Arial"/>
          <w:bCs/>
        </w:rPr>
        <w:t xml:space="preserve"> муниципального </w:t>
      </w:r>
      <w:r>
        <w:rPr>
          <w:rFonts w:ascii="Arial" w:hAnsi="Arial" w:cs="Arial"/>
          <w:bCs/>
        </w:rPr>
        <w:t>образования</w:t>
      </w:r>
      <w:proofErr w:type="gramStart"/>
      <w:r>
        <w:rPr>
          <w:rFonts w:ascii="Arial" w:hAnsi="Arial" w:cs="Arial"/>
          <w:bCs/>
        </w:rPr>
        <w:t xml:space="preserve"> :</w:t>
      </w:r>
      <w:proofErr w:type="gramEnd"/>
    </w:p>
    <w:p w:rsidR="00DF37DA" w:rsidRPr="00D10D8F" w:rsidRDefault="00DF37DA" w:rsidP="00DF37DA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bCs/>
        </w:rPr>
      </w:pPr>
    </w:p>
    <w:p w:rsidR="00DF37DA" w:rsidRPr="008841AA" w:rsidRDefault="00DF37DA" w:rsidP="00DF37DA">
      <w:pPr>
        <w:tabs>
          <w:tab w:val="left" w:pos="0"/>
        </w:tabs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8841AA">
        <w:rPr>
          <w:rFonts w:ascii="Arial" w:hAnsi="Arial" w:cs="Arial"/>
          <w:b/>
          <w:bCs/>
          <w:sz w:val="30"/>
          <w:szCs w:val="30"/>
        </w:rPr>
        <w:t>РЕШИЛА:</w:t>
      </w:r>
    </w:p>
    <w:p w:rsidR="00DF37DA" w:rsidRPr="00D10D8F" w:rsidRDefault="00DF37DA" w:rsidP="00DF37DA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bCs/>
        </w:rPr>
      </w:pPr>
    </w:p>
    <w:p w:rsidR="00DF37DA" w:rsidRPr="00D10D8F" w:rsidRDefault="00DF37DA" w:rsidP="00DF37D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</w:rPr>
      </w:pPr>
      <w:r w:rsidRPr="00D10D8F">
        <w:rPr>
          <w:rFonts w:ascii="Arial" w:hAnsi="Arial" w:cs="Arial"/>
          <w:bCs/>
        </w:rPr>
        <w:t>Внести в Правила землепо</w:t>
      </w:r>
      <w:r>
        <w:rPr>
          <w:rFonts w:ascii="Arial" w:hAnsi="Arial" w:cs="Arial"/>
          <w:bCs/>
        </w:rPr>
        <w:t>льзования и застройки Катарминского</w:t>
      </w:r>
      <w:r w:rsidRPr="00D10D8F"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bCs/>
        </w:rPr>
        <w:t>, утверждённые решением Думы Катарминского муниципального образования № 51 от 05.11</w:t>
      </w:r>
      <w:r w:rsidRPr="00D10D8F">
        <w:rPr>
          <w:rFonts w:ascii="Arial" w:hAnsi="Arial" w:cs="Arial"/>
          <w:bCs/>
        </w:rPr>
        <w:t>.2013г. следующие изменения и дополнения:</w:t>
      </w:r>
    </w:p>
    <w:p w:rsidR="00DF37DA" w:rsidRPr="00D10D8F" w:rsidRDefault="00DF37DA" w:rsidP="00DF37DA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bCs/>
        </w:rPr>
      </w:pPr>
    </w:p>
    <w:p w:rsidR="00DF37DA" w:rsidRDefault="00DF37DA" w:rsidP="00DF37DA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</w:rPr>
      </w:pPr>
      <w:r w:rsidRPr="00D10D8F">
        <w:rPr>
          <w:rFonts w:ascii="Arial" w:hAnsi="Arial" w:cs="Arial"/>
        </w:rPr>
        <w:t>В графической части на карте градостроительного зонирования территориальные зоны привести в соответств</w:t>
      </w:r>
      <w:r>
        <w:rPr>
          <w:rFonts w:ascii="Arial" w:hAnsi="Arial" w:cs="Arial"/>
        </w:rPr>
        <w:t>ие генеральным планом Катарминского</w:t>
      </w:r>
      <w:r w:rsidRPr="00D10D8F">
        <w:rPr>
          <w:rFonts w:ascii="Arial" w:hAnsi="Arial" w:cs="Arial"/>
        </w:rPr>
        <w:t xml:space="preserve"> муниципального образования.</w:t>
      </w:r>
    </w:p>
    <w:p w:rsidR="00DF37DA" w:rsidRDefault="00DF37DA" w:rsidP="00DF37DA">
      <w:pPr>
        <w:tabs>
          <w:tab w:val="left" w:pos="141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DF37DA" w:rsidRDefault="00DF37DA" w:rsidP="00DF3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2.     Настоящее решение опубликовать в «Вестнике Катарминского сельского поселения».</w:t>
      </w:r>
    </w:p>
    <w:p w:rsidR="00DF37DA" w:rsidRDefault="00DF37DA" w:rsidP="00DF37DA"/>
    <w:p w:rsidR="00DF37DA" w:rsidRDefault="00DF37DA" w:rsidP="00DF37DA">
      <w:pPr>
        <w:spacing w:after="0"/>
        <w:ind w:firstLine="902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Глава Катарминского</w:t>
      </w:r>
    </w:p>
    <w:p w:rsidR="00DF37DA" w:rsidRDefault="00DF37DA" w:rsidP="00DF37DA">
      <w:pPr>
        <w:spacing w:after="0"/>
        <w:ind w:firstLine="902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муниципального образования:                            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М.В.Шарикало</w:t>
      </w:r>
      <w:proofErr w:type="spellEnd"/>
    </w:p>
    <w:p w:rsidR="00D80CC0" w:rsidRDefault="00D80CC0"/>
    <w:sectPr w:rsidR="00D8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3CEF"/>
    <w:multiLevelType w:val="hybridMultilevel"/>
    <w:tmpl w:val="2BD86754"/>
    <w:lvl w:ilvl="0" w:tplc="3C0ADA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E9F"/>
    <w:multiLevelType w:val="hybridMultilevel"/>
    <w:tmpl w:val="F3D86DB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7DA"/>
    <w:rsid w:val="00D80CC0"/>
    <w:rsid w:val="00DF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dcterms:created xsi:type="dcterms:W3CDTF">2017-05-24T04:05:00Z</dcterms:created>
  <dcterms:modified xsi:type="dcterms:W3CDTF">2017-05-24T04:07:00Z</dcterms:modified>
</cp:coreProperties>
</file>