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D8" w:rsidRPr="00BC19D8" w:rsidRDefault="00BC19D8" w:rsidP="00BC19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C19D8">
        <w:rPr>
          <w:rFonts w:ascii="Arial" w:hAnsi="Arial" w:cs="Arial"/>
          <w:b/>
          <w:bCs/>
          <w:color w:val="000000"/>
          <w:sz w:val="32"/>
          <w:szCs w:val="32"/>
        </w:rPr>
        <w:t>30.04.2021г. № 28</w:t>
      </w:r>
    </w:p>
    <w:p w:rsidR="00FE7E81" w:rsidRPr="00BC19D8" w:rsidRDefault="00FE7E81" w:rsidP="00BC19D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C19D8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E7E81" w:rsidRPr="00BC19D8" w:rsidRDefault="00FE7E81" w:rsidP="00BC19D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C19D8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E7E81" w:rsidRPr="00BC19D8" w:rsidRDefault="00FE7E81" w:rsidP="00BC19D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C19D8"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FE7E81" w:rsidRPr="00BC19D8" w:rsidRDefault="00FE7E81" w:rsidP="00BC19D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C19D8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FE7E81" w:rsidRPr="00BC19D8" w:rsidRDefault="00FE7E81" w:rsidP="00BC19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C19D8">
        <w:rPr>
          <w:rFonts w:ascii="Arial" w:hAnsi="Arial" w:cs="Arial"/>
          <w:b/>
          <w:bCs/>
          <w:color w:val="000000"/>
          <w:sz w:val="32"/>
          <w:szCs w:val="32"/>
        </w:rPr>
        <w:t>КАТАРМИНСКОГО МУНИЦИПАЛЬНОГО ОБРАЗОВАНИЯ</w:t>
      </w:r>
    </w:p>
    <w:p w:rsidR="00FE7E81" w:rsidRPr="00BC19D8" w:rsidRDefault="00FE7E81" w:rsidP="00BC19D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C19D8">
        <w:rPr>
          <w:rFonts w:ascii="Arial" w:hAnsi="Arial" w:cs="Arial"/>
          <w:b/>
          <w:bCs/>
          <w:color w:val="000000"/>
          <w:sz w:val="32"/>
          <w:szCs w:val="32"/>
        </w:rPr>
        <w:t>АДМИНИСТРАЦИЯ СЕЛЬСКОГО ПОСЕЛЕНИЯ</w:t>
      </w:r>
    </w:p>
    <w:p w:rsidR="00FE7E81" w:rsidRPr="00BC19D8" w:rsidRDefault="00FE7E81" w:rsidP="00BC19D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C19D8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FE7E81" w:rsidRPr="00BC19D8" w:rsidRDefault="00FE7E81" w:rsidP="00BC19D8">
      <w:pPr>
        <w:shd w:val="clear" w:color="auto" w:fill="FFFFFF"/>
        <w:spacing w:after="352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C19D8" w:rsidRPr="00BC19D8" w:rsidRDefault="00FE7E81" w:rsidP="00BC19D8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D8">
        <w:rPr>
          <w:rFonts w:ascii="Arial" w:eastAsia="Times New Roman" w:hAnsi="Arial" w:cs="Arial"/>
          <w:sz w:val="32"/>
          <w:szCs w:val="32"/>
          <w:lang w:eastAsia="ru-RU"/>
        </w:rPr>
        <w:t>«</w:t>
      </w:r>
      <w:r w:rsidR="00BC19D8" w:rsidRPr="00BC19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ОСНАЩЕНИИ ТЕРРИТОРИЙ ОБЩЕГО ПОЛЬЗОВАНИЯ </w:t>
      </w:r>
      <w:r w:rsidR="00BC19D8" w:rsidRPr="00BC19D8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НАСЕЛЕННЫХ ПУНКТОВ ПЕРВИЧНЫМИ СРЕДСТВАМИ </w:t>
      </w:r>
      <w:r w:rsidR="00BC19D8" w:rsidRPr="00BC19D8">
        <w:rPr>
          <w:rFonts w:ascii="Arial" w:eastAsia="Times New Roman" w:hAnsi="Arial" w:cs="Arial"/>
          <w:b/>
          <w:sz w:val="32"/>
          <w:szCs w:val="32"/>
          <w:lang w:eastAsia="ru-RU"/>
        </w:rPr>
        <w:br/>
        <w:t>ТУШЕНИЯ ПОЖАРОВ И ПРОТИВОПОЖАРНЫМ ИНВЕНТАРЕМ»</w:t>
      </w:r>
    </w:p>
    <w:p w:rsidR="00FE7E81" w:rsidRPr="00BC19D8" w:rsidRDefault="00FE7E81" w:rsidP="00FE7E81">
      <w:pPr>
        <w:shd w:val="clear" w:color="auto" w:fill="FFFFFF"/>
        <w:spacing w:after="35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9D8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BC19D8">
        <w:rPr>
          <w:rFonts w:ascii="Times New Roman" w:eastAsia="Times New Roman" w:hAnsi="Times New Roman" w:cs="Times New Roman"/>
          <w:lang w:eastAsia="ru-RU"/>
        </w:rPr>
        <w:t>В целях обеспечения пожарной безопасности на территории Катарминского сельсовета, в соответствии с федеральными законами от 21.12.1994 </w:t>
      </w:r>
      <w:hyperlink r:id="rId5" w:history="1">
        <w:r w:rsidRPr="00BC19D8">
          <w:rPr>
            <w:rFonts w:ascii="Times New Roman" w:eastAsia="Times New Roman" w:hAnsi="Times New Roman" w:cs="Times New Roman"/>
            <w:u w:val="single"/>
            <w:lang w:eastAsia="ru-RU"/>
          </w:rPr>
          <w:t>№ 69-ФЗ</w:t>
        </w:r>
      </w:hyperlink>
      <w:r w:rsidRPr="00BC19D8">
        <w:rPr>
          <w:rFonts w:ascii="Times New Roman" w:eastAsia="Times New Roman" w:hAnsi="Times New Roman" w:cs="Times New Roman"/>
          <w:lang w:eastAsia="ru-RU"/>
        </w:rPr>
        <w:t> «О пожарной безопасности», от 06.10.2003 </w:t>
      </w:r>
      <w:hyperlink r:id="rId6" w:history="1">
        <w:r w:rsidRPr="00BC19D8">
          <w:rPr>
            <w:rFonts w:ascii="Times New Roman" w:eastAsia="Times New Roman" w:hAnsi="Times New Roman" w:cs="Times New Roman"/>
            <w:u w:val="single"/>
            <w:lang w:eastAsia="ru-RU"/>
          </w:rPr>
          <w:t>№ 131-ФЗ</w:t>
        </w:r>
      </w:hyperlink>
      <w:r w:rsidRPr="00BC19D8">
        <w:rPr>
          <w:rFonts w:ascii="Times New Roman" w:eastAsia="Times New Roman" w:hAnsi="Times New Roman" w:cs="Times New Roman"/>
          <w:lang w:eastAsia="ru-RU"/>
        </w:rPr>
        <w:t> «Об общих принципах организации местного самоуправления в Российской Федерации», от 22.07.2008 </w:t>
      </w:r>
      <w:hyperlink r:id="rId7" w:history="1">
        <w:r w:rsidRPr="00BC19D8">
          <w:rPr>
            <w:rFonts w:ascii="Times New Roman" w:eastAsia="Times New Roman" w:hAnsi="Times New Roman" w:cs="Times New Roman"/>
            <w:u w:val="single"/>
            <w:lang w:eastAsia="ru-RU"/>
          </w:rPr>
          <w:t>№ 123-ФЗ</w:t>
        </w:r>
      </w:hyperlink>
      <w:r w:rsidRPr="00BC19D8">
        <w:rPr>
          <w:rFonts w:ascii="Times New Roman" w:eastAsia="Times New Roman" w:hAnsi="Times New Roman" w:cs="Times New Roman"/>
          <w:lang w:eastAsia="ru-RU"/>
        </w:rPr>
        <w:t> 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Катарминского муниципального образования, администрация Катарминского муниципального образования</w:t>
      </w:r>
      <w:proofErr w:type="gramEnd"/>
    </w:p>
    <w:p w:rsidR="00FE7E81" w:rsidRPr="00BC19D8" w:rsidRDefault="00FE7E81" w:rsidP="00BC19D8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19D8">
        <w:rPr>
          <w:rFonts w:ascii="Times New Roman" w:eastAsia="Times New Roman" w:hAnsi="Times New Roman" w:cs="Times New Roman"/>
          <w:b/>
          <w:lang w:eastAsia="ru-RU"/>
        </w:rPr>
        <w:t>ПОСТАНОВЛЯЕТ:</w:t>
      </w:r>
    </w:p>
    <w:p w:rsidR="00FE7E81" w:rsidRPr="00BC19D8" w:rsidRDefault="00FE7E81" w:rsidP="00FE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Утвердить:</w:t>
      </w:r>
    </w:p>
    <w:p w:rsidR="00FE7E81" w:rsidRPr="00BC19D8" w:rsidRDefault="00FE7E81" w:rsidP="00FE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hyperlink r:id="rId8" w:anchor="P51" w:history="1">
        <w:r w:rsidRPr="00BC19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первичных средств тушения пожаров и противопожарного инвентаря для оснащения территорий общего пользования населенных пунктов (далее – перечень средств) (приложение № 1).</w:t>
      </w:r>
    </w:p>
    <w:p w:rsidR="00FE7E81" w:rsidRPr="00BC19D8" w:rsidRDefault="00FE7E81" w:rsidP="00FE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hyperlink r:id="rId9" w:anchor="P143" w:history="1">
        <w:r w:rsidRPr="00BC19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 (далее - перечень территорий) (приложение № 2).</w:t>
      </w:r>
    </w:p>
    <w:p w:rsidR="00FE7E81" w:rsidRPr="00BC19D8" w:rsidRDefault="00FE7E81" w:rsidP="00FE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 администрации Катарминского муниципального образования унитарных предприятий и муниципальных учреждений обеспечить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инвентарём в соответствии с утверждёнными перечнем средств и перечнем территорий.</w:t>
      </w:r>
      <w:proofErr w:type="gramEnd"/>
    </w:p>
    <w:p w:rsidR="00FE7E81" w:rsidRPr="00BC19D8" w:rsidRDefault="00FE7E81" w:rsidP="00FE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Опубликовать настоящее постановление в  периодическом печатном издании «Вестник Катарминского муниципального образования»</w:t>
      </w:r>
      <w:r w:rsidRPr="00BC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E7E81" w:rsidRPr="00BC19D8" w:rsidRDefault="00FE7E81" w:rsidP="00FE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C19D8" w:rsidRPr="00BC19D8" w:rsidRDefault="00BC19D8" w:rsidP="00BC1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19D8" w:rsidRPr="00BC19D8" w:rsidRDefault="00FE7E81" w:rsidP="00BC19D8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lang w:eastAsia="ru-RU"/>
        </w:rPr>
      </w:pPr>
      <w:r w:rsidRPr="00BC19D8">
        <w:rPr>
          <w:rFonts w:ascii="Times New Roman" w:eastAsia="Times New Roman" w:hAnsi="Times New Roman" w:cs="Times New Roman"/>
          <w:lang w:eastAsia="ru-RU"/>
        </w:rPr>
        <w:t> </w:t>
      </w:r>
      <w:r w:rsidRPr="00BC19D8">
        <w:rPr>
          <w:rFonts w:ascii="Times New Roman" w:hAnsi="Times New Roman" w:cs="Times New Roman"/>
          <w:color w:val="000000"/>
        </w:rPr>
        <w:t>Глава Катарминского</w:t>
      </w:r>
      <w:r w:rsidR="00BC19D8" w:rsidRPr="00BC19D8">
        <w:rPr>
          <w:rFonts w:ascii="Times New Roman" w:hAnsi="Times New Roman" w:cs="Times New Roman"/>
          <w:color w:val="000000"/>
        </w:rPr>
        <w:br/>
      </w:r>
      <w:r w:rsidRPr="00BC19D8">
        <w:rPr>
          <w:rFonts w:ascii="Times New Roman" w:hAnsi="Times New Roman" w:cs="Times New Roman"/>
          <w:color w:val="000000"/>
        </w:rPr>
        <w:t xml:space="preserve">муниципального образования:                              </w:t>
      </w:r>
      <w:r w:rsidR="00BC19D8">
        <w:rPr>
          <w:rFonts w:ascii="Times New Roman" w:hAnsi="Times New Roman" w:cs="Times New Roman"/>
          <w:color w:val="000000"/>
        </w:rPr>
        <w:t xml:space="preserve">                 М.В. </w:t>
      </w:r>
      <w:proofErr w:type="spellStart"/>
      <w:r w:rsidR="00BC19D8">
        <w:rPr>
          <w:rFonts w:ascii="Times New Roman" w:hAnsi="Times New Roman" w:cs="Times New Roman"/>
          <w:color w:val="000000"/>
        </w:rPr>
        <w:t>Шарикало</w:t>
      </w:r>
      <w:proofErr w:type="spellEnd"/>
    </w:p>
    <w:p w:rsidR="00FE7E81" w:rsidRPr="00FE7E81" w:rsidRDefault="00FE7E81" w:rsidP="00FE7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FE7E81" w:rsidRPr="00FE7E81" w:rsidRDefault="00FE7E81" w:rsidP="00FE7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E7E81" w:rsidRPr="00FE7E81" w:rsidRDefault="00FE7E81" w:rsidP="00FE7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E7E81" w:rsidRPr="00FE7E81" w:rsidRDefault="00FE7E81" w:rsidP="00FE7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Катарминского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21г</w:t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 </w:t>
      </w:r>
      <w:r w:rsid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Pr="00FE7E81" w:rsidRDefault="00FE7E81" w:rsidP="00FE7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E7E81" w:rsidRPr="00FE7E81" w:rsidRDefault="00FE7E81" w:rsidP="00FE7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FE7E81" w:rsidRP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Ведро.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Лопата с</w:t>
      </w:r>
      <w:r w:rsid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вковая.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Багор пожарный.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Ёмкость с песком.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81" w:rsidRPr="00FE7E81" w:rsidRDefault="00FE7E81" w:rsidP="00FE7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FE7E81" w:rsidRPr="00FE7E81" w:rsidRDefault="00FE7E81" w:rsidP="00FE7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E7E81" w:rsidRDefault="00FE7E81" w:rsidP="00FE7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Катарминского</w:t>
      </w:r>
    </w:p>
    <w:p w:rsidR="00FE7E81" w:rsidRPr="00FE7E81" w:rsidRDefault="00FE7E81" w:rsidP="00FE7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21г. </w:t>
      </w: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C19D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FE7E81" w:rsidRP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E81" w:rsidRP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E7E81" w:rsidRPr="00FE7E81" w:rsidRDefault="00FE7E81" w:rsidP="00FE7E81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</w:t>
      </w:r>
    </w:p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1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5069"/>
        <w:gridCol w:w="3260"/>
      </w:tblGrid>
      <w:tr w:rsidR="00FE7E81" w:rsidRPr="00FE7E81" w:rsidTr="00FE7E81">
        <w:tc>
          <w:tcPr>
            <w:tcW w:w="11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FE7E81" w:rsidP="00FE7E81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FE7E81" w:rsidP="00FE7E81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территории общего пользования населенного пункта</w:t>
            </w:r>
          </w:p>
        </w:tc>
        <w:tc>
          <w:tcPr>
            <w:tcW w:w="32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FE7E81" w:rsidP="00FE7E81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FE7E81" w:rsidRPr="00FE7E81" w:rsidTr="00FE7E81">
        <w:tc>
          <w:tcPr>
            <w:tcW w:w="11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FE7E81" w:rsidP="00FE7E81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FE7E81" w:rsidP="004B79C9">
            <w:pPr>
              <w:spacing w:after="35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МКУК</w:t>
            </w:r>
            <w:r w:rsidR="004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Гродинск, </w:t>
            </w: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4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Гродинская</w:t>
            </w: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32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FE7E81" w:rsidP="004B79C9">
            <w:pPr>
              <w:spacing w:after="35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</w:t>
            </w:r>
            <w:r w:rsidR="004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Телицына Ю.Ф.</w:t>
            </w:r>
          </w:p>
        </w:tc>
      </w:tr>
      <w:tr w:rsidR="00FE7E81" w:rsidRPr="00FE7E81" w:rsidTr="00FE7E81">
        <w:tc>
          <w:tcPr>
            <w:tcW w:w="116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FE7E81" w:rsidP="00FE7E81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FE7E81" w:rsidP="004B79C9">
            <w:pPr>
              <w:spacing w:after="35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Катарминского МО – 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E7E81" w:rsidRPr="00FE7E81" w:rsidRDefault="004B79C9" w:rsidP="00FE7E81">
            <w:pPr>
              <w:spacing w:after="35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Шарикало М.В.</w:t>
            </w:r>
          </w:p>
        </w:tc>
      </w:tr>
    </w:tbl>
    <w:p w:rsidR="00FE7E81" w:rsidRPr="00FE7E81" w:rsidRDefault="00FE7E81" w:rsidP="00FE7E81">
      <w:pPr>
        <w:shd w:val="clear" w:color="auto" w:fill="FFFFFF"/>
        <w:spacing w:after="3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BA" w:rsidRPr="00FE7E81" w:rsidRDefault="00FC5F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5FBA" w:rsidRPr="00FE7E81" w:rsidSect="00FC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E81"/>
    <w:rsid w:val="004B79C9"/>
    <w:rsid w:val="005A2095"/>
    <w:rsid w:val="00BC19D8"/>
    <w:rsid w:val="00FC5FBA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E81"/>
    <w:rPr>
      <w:b/>
      <w:bCs/>
    </w:rPr>
  </w:style>
  <w:style w:type="paragraph" w:customStyle="1" w:styleId="consplustitle">
    <w:name w:val="consplustitle"/>
    <w:basedOn w:val="a"/>
    <w:rsid w:val="00F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7E81"/>
    <w:rPr>
      <w:color w:val="0000FF"/>
      <w:u w:val="single"/>
    </w:rPr>
  </w:style>
  <w:style w:type="character" w:styleId="a6">
    <w:name w:val="Emphasis"/>
    <w:basedOn w:val="a0"/>
    <w:uiPriority w:val="20"/>
    <w:qFormat/>
    <w:rsid w:val="00FE7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1%D0%BE%D0%B3%D0%BE%D1%80%D0%BD%D0%BE%D0%B5\Desktop\%D0%BF%D0%BE%D1%81%D1%82%D0%B0%D0%BD%D0%BE%D0%B2%D0%BB%D0%B5%D0%BD%D0%B8%D1%8F%20%20%D0%BD%D0%B0%20%D1%81%D0%B0%D0%B9%D1%82\%D0%9D%D0%9F%D0%90%20%D0%BF%D0%BE%20%D0%BF%D0%BE%D0%B6%D0%B0%D1%80%D0%BD%D0%BE%D0%B9%20%D0%B1%D0%B5%D0%B7%D0%BE%D0%BF%D0%B0%D1%81%D0%BD%D0%BE%D1%81%D1%82%D0%B8%20%D0%A1%D0%BE%D0%B3%D0%BE%D1%80%D0%BD%D0%BE%D0%B5\%D0%BF%D0%BE%D1%81%D1%82%D0%B0%D0%BD%D0%BE%D0%B2%D0%BB%D0%B5%D0%BD%D0%B8%D0%B5%20%20%E2%84%96%2088%20%D0%BE%D0%B1%20%D1%83%D1%82%D0%B2%20%D0%BF%D0%B5%D1%80%D0%B5%D1%87%D0%BD%D1%8F%20%D0%BF%D0%B5%D1%80%D0%B2%20%D1%81%D1%80%20%D0%BF%D0%BE%D0%B6%D0%B0%D1%80%D0%BE%D1%82%D1%83%D1%88%D0%B5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2F427F444D7AEB6088ADAA3iDv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C7C56AC4585BF26BFBA7155066D2C7E483F727F247D7AEB6088ADAA3D8DA52021A5FB833i1v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%D0%A1%D0%BE%D0%B3%D0%BE%D1%80%D0%BD%D0%BE%D0%B5\Desktop\%D0%BF%D0%BE%D1%81%D1%82%D0%B0%D0%BD%D0%BE%D0%B2%D0%BB%D0%B5%D0%BD%D0%B8%D1%8F%20%20%D0%BD%D0%B0%20%D1%81%D0%B0%D0%B9%D1%82\%D0%9D%D0%9F%D0%90%20%D0%BF%D0%BE%20%D0%BF%D0%BE%D0%B6%D0%B0%D1%80%D0%BD%D0%BE%D0%B9%20%D0%B1%D0%B5%D0%B7%D0%BE%D0%BF%D0%B0%D1%81%D0%BD%D0%BE%D1%81%D1%82%D0%B8%20%D0%A1%D0%BE%D0%B3%D0%BE%D1%80%D0%BD%D0%BE%D0%B5\%D0%BF%D0%BE%D1%81%D1%82%D0%B0%D0%BD%D0%BE%D0%B2%D0%BB%D0%B5%D0%BD%D0%B8%D0%B5%20%20%E2%84%96%2088%20%D0%BE%D0%B1%20%D1%83%D1%82%D0%B2%20%D0%BF%D0%B5%D1%80%D0%B5%D1%87%D0%BD%D1%8F%20%D0%BF%D0%B5%D1%80%D0%B2%20%D1%81%D1%80%20%D0%BF%D0%BE%D0%B6%D0%B0%D1%80%D0%BE%D1%82%D1%83%D1%88%D0%B5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2021-05-12T04:32:00Z</cp:lastPrinted>
  <dcterms:created xsi:type="dcterms:W3CDTF">2021-05-12T03:03:00Z</dcterms:created>
  <dcterms:modified xsi:type="dcterms:W3CDTF">2021-05-12T04:35:00Z</dcterms:modified>
</cp:coreProperties>
</file>