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</w:t>
      </w:r>
      <w:r w:rsidR="0080756F">
        <w:rPr>
          <w:rFonts w:ascii="Arial" w:hAnsi="Arial" w:cs="Arial"/>
          <w:b/>
          <w:color w:val="FF0000"/>
          <w:sz w:val="28"/>
          <w:szCs w:val="28"/>
        </w:rPr>
        <w:t>3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F34D9B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A502D6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Pr="00F34D9B" w:rsidRDefault="00F34D9B" w:rsidP="00A502D6">
      <w:pPr>
        <w:ind w:left="1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F34D9B">
        <w:rPr>
          <w:b/>
          <w:color w:val="FF0000"/>
          <w:sz w:val="28"/>
          <w:szCs w:val="28"/>
        </w:rPr>
        <w:t>ПРОЕКТ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proofErr w:type="gramStart"/>
      <w:r w:rsidR="00B70993" w:rsidRPr="00B70993">
        <w:rPr>
          <w:b/>
          <w:sz w:val="28"/>
          <w:szCs w:val="28"/>
        </w:rPr>
        <w:t>в</w:t>
      </w:r>
      <w:proofErr w:type="gramEnd"/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F34D9B" w:rsidP="00A502D6">
      <w:pPr>
        <w:ind w:left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Катармин</w:t>
      </w:r>
      <w:r w:rsidR="00A502D6" w:rsidRPr="00A502D6">
        <w:rPr>
          <w:b/>
          <w:sz w:val="28"/>
          <w:szCs w:val="28"/>
        </w:rPr>
        <w:t>ско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муниципально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</w:t>
      </w:r>
      <w:proofErr w:type="gramStart"/>
      <w:r w:rsidR="00A502D6" w:rsidRPr="00A502D6">
        <w:rPr>
          <w:b/>
          <w:sz w:val="28"/>
          <w:szCs w:val="28"/>
        </w:rPr>
        <w:t>образовани</w:t>
      </w:r>
      <w:r w:rsidR="00B70993">
        <w:rPr>
          <w:b/>
          <w:sz w:val="28"/>
          <w:szCs w:val="28"/>
        </w:rPr>
        <w:t>и</w:t>
      </w:r>
      <w:proofErr w:type="gramEnd"/>
      <w:r w:rsidR="00A502D6"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F34D9B" w:rsidRPr="00F34D9B">
        <w:rPr>
          <w:sz w:val="28"/>
          <w:szCs w:val="28"/>
        </w:rPr>
        <w:t>Катарминского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F34D9B">
        <w:rPr>
          <w:sz w:val="28"/>
          <w:szCs w:val="28"/>
        </w:rPr>
        <w:t>от 2</w:t>
      </w:r>
      <w:r w:rsidR="00F34D9B" w:rsidRPr="00F34D9B">
        <w:rPr>
          <w:sz w:val="28"/>
          <w:szCs w:val="28"/>
        </w:rPr>
        <w:t>8</w:t>
      </w:r>
      <w:r w:rsidRPr="00F34D9B">
        <w:rPr>
          <w:sz w:val="28"/>
          <w:szCs w:val="28"/>
        </w:rPr>
        <w:t>.1</w:t>
      </w:r>
      <w:r w:rsidR="00F34D9B" w:rsidRPr="00F34D9B">
        <w:rPr>
          <w:sz w:val="28"/>
          <w:szCs w:val="28"/>
        </w:rPr>
        <w:t>0</w:t>
      </w:r>
      <w:r w:rsidRPr="00F34D9B">
        <w:rPr>
          <w:sz w:val="28"/>
          <w:szCs w:val="28"/>
        </w:rPr>
        <w:t xml:space="preserve">.2021г. № </w:t>
      </w:r>
      <w:r w:rsidR="00F34D9B" w:rsidRPr="00F34D9B">
        <w:rPr>
          <w:sz w:val="28"/>
          <w:szCs w:val="28"/>
        </w:rPr>
        <w:t>158</w:t>
      </w:r>
      <w:r w:rsidRPr="00F34D9B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F34D9B">
        <w:rPr>
          <w:sz w:val="28"/>
          <w:szCs w:val="28"/>
        </w:rPr>
        <w:t>Катарминском</w:t>
      </w:r>
      <w:r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F34D9B">
        <w:rPr>
          <w:bCs/>
          <w:sz w:val="28"/>
          <w:szCs w:val="28"/>
        </w:rPr>
        <w:t>Катарминского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F34D9B">
        <w:rPr>
          <w:bCs/>
          <w:sz w:val="28"/>
          <w:szCs w:val="28"/>
        </w:rPr>
        <w:t>Катарминского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161790">
      <w:pPr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F34D9B">
        <w:rPr>
          <w:sz w:val="28"/>
          <w:szCs w:val="28"/>
        </w:rPr>
        <w:t>Катарминском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16179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F34D9B">
        <w:rPr>
          <w:rFonts w:ascii="Times New Roman" w:hAnsi="Times New Roman" w:cs="Times New Roman"/>
          <w:color w:val="000000"/>
          <w:sz w:val="28"/>
          <w:szCs w:val="28"/>
        </w:rPr>
        <w:t>Катарминского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F34D9B">
        <w:rPr>
          <w:rFonts w:ascii="Times New Roman" w:hAnsi="Times New Roman" w:cs="Times New Roman"/>
          <w:color w:val="000000"/>
          <w:sz w:val="28"/>
          <w:szCs w:val="28"/>
        </w:rPr>
        <w:t>Катарминского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34D9B">
        <w:rPr>
          <w:sz w:val="28"/>
          <w:szCs w:val="28"/>
        </w:rPr>
        <w:t>Катарминского</w:t>
      </w:r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34D9B">
        <w:rPr>
          <w:sz w:val="28"/>
          <w:szCs w:val="28"/>
        </w:rPr>
        <w:t>Шарикало</w:t>
      </w:r>
      <w:proofErr w:type="spellEnd"/>
      <w:r w:rsidR="00F34D9B">
        <w:rPr>
          <w:sz w:val="28"/>
          <w:szCs w:val="28"/>
        </w:rPr>
        <w:t xml:space="preserve"> М.В.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F34D9B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F34D9B">
        <w:rPr>
          <w:rFonts w:ascii="Arial" w:hAnsi="Arial" w:cs="Arial"/>
          <w:b/>
        </w:rPr>
        <w:t>КАТАРМИНСКОМ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F34D9B">
        <w:rPr>
          <w:rFonts w:ascii="Arial" w:hAnsi="Arial" w:cs="Arial"/>
        </w:rPr>
        <w:t>Катарминском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F34D9B">
        <w:rPr>
          <w:rFonts w:ascii="Arial" w:hAnsi="Arial" w:cs="Arial"/>
        </w:rPr>
        <w:t>Катарминском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F34D9B">
        <w:rPr>
          <w:rFonts w:ascii="Arial" w:hAnsi="Arial" w:cs="Arial"/>
        </w:rPr>
        <w:t>Катарминском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F34D9B">
        <w:rPr>
          <w:rFonts w:ascii="Arial" w:hAnsi="Arial" w:cs="Arial"/>
        </w:rPr>
        <w:t>Катарминском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F34D9B">
        <w:rPr>
          <w:rFonts w:ascii="Arial" w:hAnsi="Arial" w:cs="Arial"/>
          <w:lang w:eastAsia="zh-CN"/>
        </w:rPr>
        <w:t>Катарминского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 w:rsidRPr="00DF2966">
        <w:rPr>
          <w:rFonts w:ascii="Arial" w:hAnsi="Arial" w:cs="Arial"/>
          <w:lang w:eastAsia="zh-CN"/>
        </w:rPr>
        <w:t>5. 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F34D9B">
        <w:rPr>
          <w:rFonts w:ascii="Arial CYR" w:eastAsiaTheme="minorHAnsi" w:hAnsi="Arial CYR" w:cs="Arial CYR"/>
          <w:lang w:eastAsia="en-US"/>
        </w:rPr>
        <w:t>Катарминского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F34D9B">
        <w:rPr>
          <w:rFonts w:ascii="Arial" w:hAnsi="Arial" w:cs="Arial"/>
        </w:rPr>
        <w:t>Катарминском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F34D9B">
        <w:rPr>
          <w:rFonts w:ascii="Arial" w:hAnsi="Arial" w:cs="Arial"/>
        </w:rPr>
        <w:t>Катарминском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F34D9B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34D9B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Наименование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профилактического мероприятия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Срок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F34D9B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1790">
              <w:rPr>
                <w:rFonts w:ascii="Arial" w:hAnsi="Arial" w:cs="Arial"/>
                <w:iCs/>
              </w:rPr>
              <w:t>муниципального образования: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F34D9B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EA574C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Саух</w:t>
            </w:r>
            <w:proofErr w:type="spellEnd"/>
            <w:r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Е.А.</w:t>
            </w:r>
            <w:r w:rsidR="00161790"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текстов нормативных правовых актов, </w:t>
            </w:r>
            <w:r w:rsidRPr="00161790">
              <w:rPr>
                <w:rFonts w:ascii="Arial" w:hAnsi="Arial" w:cs="Arial"/>
                <w:iCs/>
              </w:rPr>
              <w:lastRenderedPageBreak/>
              <w:t>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lastRenderedPageBreak/>
              <w:t xml:space="preserve">в течение года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lastRenderedPageBreak/>
              <w:t>(по мере необходимости)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lastRenderedPageBreak/>
              <w:t xml:space="preserve">Специалист 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lastRenderedPageBreak/>
              <w:t xml:space="preserve">администрации </w:t>
            </w:r>
            <w:r w:rsidR="00F34D9B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EA574C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Саух</w:t>
            </w:r>
            <w:proofErr w:type="spellEnd"/>
            <w:r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Е.А.</w:t>
            </w:r>
            <w:r w:rsidR="00161790"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(по мере необходимости)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F34D9B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EA574C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Саух</w:t>
            </w:r>
            <w:proofErr w:type="spellEnd"/>
            <w:r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Е.А.</w:t>
            </w:r>
            <w:r w:rsidR="00161790"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691DBD" w:rsidRDefault="00161790" w:rsidP="00161790">
            <w:pPr>
              <w:adjustRightInd w:val="0"/>
              <w:jc w:val="center"/>
              <w:rPr>
                <w:rStyle w:val="285pt"/>
                <w:rFonts w:ascii="Arial" w:eastAsia="Calibri" w:hAnsi="Arial" w:cs="Arial"/>
                <w:sz w:val="24"/>
                <w:szCs w:val="24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F34D9B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161790" w:rsidRPr="00161790" w:rsidRDefault="00EA574C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bookmarkStart w:id="0" w:name="_GoBack"/>
            <w:proofErr w:type="spellStart"/>
            <w:r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>Саух</w:t>
            </w:r>
            <w:proofErr w:type="spellEnd"/>
            <w:r w:rsidRPr="00EA574C">
              <w:rPr>
                <w:rStyle w:val="285pt"/>
                <w:rFonts w:ascii="Arial" w:eastAsia="Calibri" w:hAnsi="Arial" w:cs="Arial"/>
                <w:color w:val="auto"/>
                <w:sz w:val="24"/>
                <w:szCs w:val="24"/>
              </w:rPr>
              <w:t xml:space="preserve"> Е.А.</w:t>
            </w:r>
            <w:bookmarkEnd w:id="0"/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F73C31" w:rsidRDefault="00F73C31" w:rsidP="00F73C3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73C31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F73C31">
              <w:rPr>
                <w:rFonts w:ascii="Arial" w:hAnsi="Arial" w:cs="Arial"/>
                <w:iCs/>
              </w:rPr>
              <w:t>1) организация и осуществление контроля в сфере</w:t>
            </w:r>
            <w:r w:rsidRPr="00161790">
              <w:rPr>
                <w:rFonts w:ascii="Arial" w:hAnsi="Arial" w:cs="Arial"/>
                <w:iCs/>
              </w:rPr>
              <w:t xml:space="preserve"> благоустройства;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F34D9B">
              <w:rPr>
                <w:rStyle w:val="285pt"/>
                <w:rFonts w:ascii="Arial" w:eastAsia="Calibri" w:hAnsi="Arial" w:cs="Arial"/>
                <w:sz w:val="24"/>
                <w:szCs w:val="24"/>
              </w:rPr>
              <w:t>Катарминского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1790">
              <w:rPr>
                <w:rFonts w:ascii="Arial" w:hAnsi="Arial" w:cs="Arial"/>
                <w:iCs/>
              </w:rPr>
              <w:t>муниципального образования;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F73C31" w:rsidRDefault="00F73C31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161790" w:rsidRDefault="00161790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691DBD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4C7C8E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D86113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D86113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691DBD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DF2966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1790" w:rsidRDefault="00D86113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1790" w:rsidRDefault="00D86113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</w:t>
            </w:r>
            <w:r w:rsidR="00DF2966" w:rsidRPr="00161790">
              <w:rPr>
                <w:rFonts w:ascii="Arial" w:hAnsi="Arial" w:cs="Arial"/>
              </w:rPr>
              <w:t>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F34D9B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F34D9B">
        <w:rPr>
          <w:sz w:val="24"/>
          <w:szCs w:val="24"/>
        </w:rPr>
        <w:t>Катарминского</w:t>
      </w:r>
      <w:r>
        <w:rPr>
          <w:sz w:val="24"/>
          <w:szCs w:val="24"/>
        </w:rPr>
        <w:t xml:space="preserve"> 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F34D9B">
        <w:rPr>
          <w:sz w:val="24"/>
          <w:szCs w:val="24"/>
        </w:rPr>
        <w:t xml:space="preserve">                                         </w:t>
      </w:r>
      <w:proofErr w:type="spellStart"/>
      <w:r w:rsidR="00F34D9B">
        <w:rPr>
          <w:sz w:val="24"/>
          <w:szCs w:val="24"/>
        </w:rPr>
        <w:t>Шарикало</w:t>
      </w:r>
      <w:proofErr w:type="spellEnd"/>
      <w:r w:rsidR="00F34D9B">
        <w:rPr>
          <w:sz w:val="24"/>
          <w:szCs w:val="24"/>
        </w:rPr>
        <w:t xml:space="preserve"> М.В.</w:t>
      </w:r>
    </w:p>
    <w:sectPr w:rsidR="007C268F" w:rsidSect="00161790">
      <w:headerReference w:type="even" r:id="rId9"/>
      <w:headerReference w:type="default" r:id="rId10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26" w:rsidRDefault="00454626" w:rsidP="00DC3AE5">
      <w:r>
        <w:separator/>
      </w:r>
    </w:p>
  </w:endnote>
  <w:endnote w:type="continuationSeparator" w:id="0">
    <w:p w:rsidR="00454626" w:rsidRDefault="00454626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26" w:rsidRDefault="00454626" w:rsidP="00DC3AE5">
      <w:r>
        <w:separator/>
      </w:r>
    </w:p>
  </w:footnote>
  <w:footnote w:type="continuationSeparator" w:id="0">
    <w:p w:rsidR="00454626" w:rsidRDefault="00454626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A574C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54626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D6CB1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A574C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4D9B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FCEAE-6D85-4719-B353-6E29EF06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2022-03-14T01:04:00Z</cp:lastPrinted>
  <dcterms:created xsi:type="dcterms:W3CDTF">2022-03-03T08:19:00Z</dcterms:created>
  <dcterms:modified xsi:type="dcterms:W3CDTF">2022-03-16T07:03:00Z</dcterms:modified>
</cp:coreProperties>
</file>