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F9" w:rsidRDefault="003154F9" w:rsidP="003154F9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3154F9">
        <w:rPr>
          <w:rFonts w:ascii="Arial" w:hAnsi="Arial" w:cs="Arial"/>
          <w:b/>
          <w:bCs/>
          <w:sz w:val="32"/>
          <w:szCs w:val="32"/>
        </w:rPr>
        <w:t>1</w:t>
      </w:r>
      <w:r w:rsidR="0023210A">
        <w:rPr>
          <w:rFonts w:ascii="Arial" w:hAnsi="Arial" w:cs="Arial"/>
          <w:b/>
          <w:bCs/>
          <w:sz w:val="32"/>
          <w:szCs w:val="32"/>
        </w:rPr>
        <w:t>2</w:t>
      </w:r>
      <w:r w:rsidRPr="003154F9">
        <w:rPr>
          <w:rFonts w:ascii="Arial" w:hAnsi="Arial" w:cs="Arial"/>
          <w:b/>
          <w:bCs/>
          <w:sz w:val="32"/>
          <w:szCs w:val="32"/>
        </w:rPr>
        <w:t>.01.202</w:t>
      </w:r>
      <w:r w:rsidR="0023210A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 CYR" w:hAnsi="Arial CYR" w:cs="Arial CYR"/>
          <w:b/>
          <w:bCs/>
          <w:sz w:val="32"/>
          <w:szCs w:val="32"/>
        </w:rPr>
        <w:t xml:space="preserve">г. № </w:t>
      </w:r>
      <w:r w:rsidR="0023210A">
        <w:rPr>
          <w:rFonts w:ascii="Arial CYR" w:hAnsi="Arial CYR" w:cs="Arial CYR"/>
          <w:b/>
          <w:bCs/>
          <w:sz w:val="32"/>
          <w:szCs w:val="32"/>
        </w:rPr>
        <w:t>3</w:t>
      </w:r>
      <w:r>
        <w:rPr>
          <w:rFonts w:ascii="Arial CYR" w:hAnsi="Arial CYR" w:cs="Arial CYR"/>
          <w:b/>
          <w:bCs/>
          <w:sz w:val="32"/>
          <w:szCs w:val="32"/>
        </w:rPr>
        <w:br/>
        <w:t>РОССИЙСКАЯ ФЕДЕРАЦИЯ</w:t>
      </w:r>
    </w:p>
    <w:p w:rsidR="003154F9" w:rsidRDefault="003154F9" w:rsidP="003154F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ИРКУТСКАЯ ОБЛАСТЬ</w:t>
      </w:r>
    </w:p>
    <w:p w:rsidR="003154F9" w:rsidRDefault="003154F9" w:rsidP="003154F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АДМИНИСТРАЦИЯ</w:t>
      </w: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КАТАРМИНСКОГО</w:t>
      </w: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МУНИЦИПАЛЬНОГО ОБРАЗОВАНИЯ</w:t>
      </w: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 w:rsidRPr="003154F9">
        <w:rPr>
          <w:rFonts w:ascii="Arial" w:hAnsi="Arial" w:cs="Arial"/>
          <w:b/>
          <w:bCs/>
          <w:sz w:val="32"/>
          <w:szCs w:val="32"/>
        </w:rPr>
        <w:t xml:space="preserve">                                   </w:t>
      </w:r>
      <w:r>
        <w:rPr>
          <w:rFonts w:ascii="Arial CYR" w:hAnsi="Arial CYR" w:cs="Arial CYR"/>
          <w:b/>
          <w:bCs/>
          <w:sz w:val="32"/>
          <w:szCs w:val="32"/>
        </w:rPr>
        <w:t xml:space="preserve">ПОСТАНОВЛЕНИЕ </w:t>
      </w: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20"/>
          <w:sz w:val="28"/>
          <w:szCs w:val="28"/>
        </w:rPr>
      </w:pPr>
      <w:r w:rsidRPr="003154F9">
        <w:rPr>
          <w:rFonts w:ascii="Arial" w:hAnsi="Arial" w:cs="Arial"/>
          <w:b/>
          <w:bCs/>
          <w:spacing w:val="20"/>
          <w:sz w:val="28"/>
          <w:szCs w:val="28"/>
        </w:rPr>
        <w:t>«</w:t>
      </w:r>
      <w:r>
        <w:rPr>
          <w:rFonts w:ascii="Arial CYR" w:hAnsi="Arial CYR" w:cs="Arial CYR"/>
          <w:b/>
          <w:bCs/>
          <w:spacing w:val="20"/>
          <w:sz w:val="28"/>
          <w:szCs w:val="28"/>
        </w:rPr>
        <w:t>Об утверждении перечня объектов и мест отбывания наказания исправительных работ</w:t>
      </w:r>
      <w:r w:rsidR="00EF2731">
        <w:rPr>
          <w:rFonts w:ascii="Arial CYR" w:hAnsi="Arial CYR" w:cs="Arial CYR"/>
          <w:b/>
          <w:bCs/>
          <w:spacing w:val="20"/>
          <w:sz w:val="28"/>
          <w:szCs w:val="28"/>
        </w:rPr>
        <w:t xml:space="preserve"> и обязательных работ</w:t>
      </w:r>
      <w:r>
        <w:rPr>
          <w:rFonts w:ascii="Arial CYR" w:hAnsi="Arial CYR" w:cs="Arial CYR"/>
          <w:b/>
          <w:bCs/>
          <w:spacing w:val="20"/>
          <w:sz w:val="28"/>
          <w:szCs w:val="28"/>
        </w:rPr>
        <w:t xml:space="preserve"> на территории Катарминского муниципального образования</w:t>
      </w:r>
      <w:r w:rsidRPr="003154F9">
        <w:rPr>
          <w:rFonts w:ascii="Arial" w:hAnsi="Arial" w:cs="Arial"/>
          <w:b/>
          <w:bCs/>
          <w:spacing w:val="20"/>
          <w:sz w:val="28"/>
          <w:szCs w:val="28"/>
        </w:rPr>
        <w:t>»</w:t>
      </w: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pacing w:val="20"/>
          <w:sz w:val="24"/>
          <w:szCs w:val="24"/>
        </w:rPr>
      </w:pPr>
      <w:r w:rsidRPr="003154F9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pacing w:val="20"/>
          <w:sz w:val="24"/>
          <w:szCs w:val="24"/>
        </w:rPr>
      </w:pP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pacing w:val="20"/>
          <w:sz w:val="24"/>
          <w:szCs w:val="24"/>
        </w:rPr>
      </w:pPr>
      <w:r>
        <w:rPr>
          <w:rFonts w:ascii="Arial CYR" w:hAnsi="Arial CYR" w:cs="Arial CYR"/>
          <w:spacing w:val="20"/>
          <w:sz w:val="24"/>
          <w:szCs w:val="24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 руководствуясь Уставом Катарминского муниципального образования, администрация Катарминского муниципального образования </w:t>
      </w: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0"/>
          <w:sz w:val="24"/>
          <w:szCs w:val="24"/>
        </w:rPr>
      </w:pPr>
    </w:p>
    <w:p w:rsidR="003154F9" w:rsidRDefault="003154F9" w:rsidP="003154F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spacing w:val="20"/>
          <w:sz w:val="24"/>
          <w:szCs w:val="24"/>
        </w:rPr>
      </w:pPr>
      <w:r>
        <w:rPr>
          <w:rFonts w:ascii="Arial CYR" w:hAnsi="Arial CYR" w:cs="Arial CYR"/>
          <w:spacing w:val="20"/>
          <w:sz w:val="24"/>
          <w:szCs w:val="24"/>
        </w:rPr>
        <w:t>ПОСТАНОВЛЯЕТ:</w:t>
      </w:r>
    </w:p>
    <w:p w:rsidR="003154F9" w:rsidRDefault="003154F9" w:rsidP="003154F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pacing w:val="20"/>
          <w:sz w:val="24"/>
          <w:szCs w:val="24"/>
        </w:rPr>
      </w:pPr>
      <w:r w:rsidRPr="003154F9">
        <w:rPr>
          <w:rFonts w:ascii="Arial" w:hAnsi="Arial" w:cs="Arial"/>
          <w:spacing w:val="20"/>
          <w:sz w:val="24"/>
          <w:szCs w:val="24"/>
        </w:rPr>
        <w:br/>
      </w:r>
      <w:r w:rsidRPr="003154F9">
        <w:rPr>
          <w:rFonts w:ascii="Arial" w:hAnsi="Arial" w:cs="Arial"/>
          <w:sz w:val="24"/>
          <w:szCs w:val="24"/>
        </w:rPr>
        <w:t xml:space="preserve">          1.</w:t>
      </w:r>
      <w:r>
        <w:rPr>
          <w:rFonts w:ascii="Arial CYR" w:hAnsi="Arial CYR" w:cs="Arial CYR"/>
          <w:sz w:val="24"/>
          <w:szCs w:val="24"/>
        </w:rPr>
        <w:t xml:space="preserve"> Утвердить перечень </w:t>
      </w:r>
      <w:r>
        <w:rPr>
          <w:rFonts w:ascii="Arial CYR" w:hAnsi="Arial CYR" w:cs="Arial CYR"/>
          <w:spacing w:val="20"/>
          <w:sz w:val="24"/>
          <w:szCs w:val="24"/>
        </w:rPr>
        <w:t>объектов и мест отбывания наказания исправительных работ</w:t>
      </w:r>
      <w:r w:rsidR="00EF2731">
        <w:rPr>
          <w:rFonts w:ascii="Arial CYR" w:hAnsi="Arial CYR" w:cs="Arial CYR"/>
          <w:spacing w:val="20"/>
          <w:sz w:val="24"/>
          <w:szCs w:val="24"/>
        </w:rPr>
        <w:t xml:space="preserve"> и обязательных работ</w:t>
      </w:r>
      <w:r>
        <w:rPr>
          <w:rFonts w:ascii="Arial CYR" w:hAnsi="Arial CYR" w:cs="Arial CYR"/>
          <w:spacing w:val="20"/>
          <w:sz w:val="24"/>
          <w:szCs w:val="24"/>
        </w:rPr>
        <w:t xml:space="preserve"> на территории Катарминского муниципального образования (приложение №1)</w:t>
      </w:r>
    </w:p>
    <w:p w:rsidR="003154F9" w:rsidRDefault="003154F9" w:rsidP="003154F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                                                                        </w:t>
      </w:r>
      <w:r w:rsidRPr="003154F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 CYR" w:hAnsi="Arial CYR" w:cs="Arial CYR"/>
          <w:sz w:val="24"/>
          <w:szCs w:val="24"/>
        </w:rPr>
        <w:t xml:space="preserve">                 </w:t>
      </w:r>
    </w:p>
    <w:p w:rsidR="003154F9" w:rsidRPr="003154F9" w:rsidRDefault="003154F9" w:rsidP="003154F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154F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 CYR" w:hAnsi="Arial CYR" w:cs="Arial CYR"/>
          <w:sz w:val="24"/>
          <w:szCs w:val="24"/>
        </w:rPr>
        <w:t xml:space="preserve">Настоящее постановление опубликовать в печатном средстве массовой информации </w:t>
      </w:r>
      <w:r w:rsidRPr="003154F9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Вестник Катарминского сельского поселения</w:t>
      </w:r>
      <w:r w:rsidRPr="003154F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 xml:space="preserve">и на сайте Катарминского муниципального образования в информационно-телекоммуникационной сети </w:t>
      </w:r>
      <w:r w:rsidRPr="003154F9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Интернет</w:t>
      </w:r>
      <w:r w:rsidRPr="003154F9">
        <w:rPr>
          <w:rFonts w:ascii="Arial" w:hAnsi="Arial" w:cs="Arial"/>
          <w:sz w:val="24"/>
          <w:szCs w:val="24"/>
        </w:rPr>
        <w:t>».</w:t>
      </w:r>
      <w:r w:rsidRPr="003154F9">
        <w:rPr>
          <w:rFonts w:ascii="Arial" w:hAnsi="Arial" w:cs="Arial"/>
          <w:sz w:val="24"/>
          <w:szCs w:val="24"/>
        </w:rPr>
        <w:br/>
      </w:r>
    </w:p>
    <w:p w:rsidR="003154F9" w:rsidRDefault="003154F9" w:rsidP="003154F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sz w:val="24"/>
          <w:szCs w:val="24"/>
        </w:rPr>
      </w:pPr>
      <w:r w:rsidRPr="003154F9">
        <w:rPr>
          <w:rFonts w:ascii="Arial" w:hAnsi="Arial" w:cs="Arial"/>
          <w:sz w:val="24"/>
          <w:szCs w:val="24"/>
        </w:rPr>
        <w:br/>
      </w:r>
      <w:r>
        <w:rPr>
          <w:rFonts w:ascii="Arial CYR" w:hAnsi="Arial CYR" w:cs="Arial CYR"/>
          <w:sz w:val="24"/>
          <w:szCs w:val="24"/>
        </w:rPr>
        <w:t>Глава администрации Катарминского</w:t>
      </w:r>
      <w:r>
        <w:rPr>
          <w:rFonts w:ascii="Arial CYR" w:hAnsi="Arial CYR" w:cs="Arial CYR"/>
          <w:sz w:val="24"/>
          <w:szCs w:val="24"/>
        </w:rPr>
        <w:br/>
        <w:t xml:space="preserve">муниципального образования:                                                                   </w:t>
      </w:r>
      <w:proofErr w:type="spellStart"/>
      <w:r>
        <w:rPr>
          <w:rFonts w:ascii="Arial CYR" w:hAnsi="Arial CYR" w:cs="Arial CYR"/>
          <w:sz w:val="24"/>
          <w:szCs w:val="24"/>
        </w:rPr>
        <w:t>М.В.Шарикало</w:t>
      </w:r>
      <w:proofErr w:type="spellEnd"/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154F9" w:rsidRPr="0075090C" w:rsidRDefault="003154F9" w:rsidP="003154F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3154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 CYR" w:hAnsi="Arial CYR" w:cs="Arial CYR"/>
          <w:sz w:val="24"/>
          <w:szCs w:val="24"/>
        </w:rPr>
        <w:t xml:space="preserve">Приложение </w:t>
      </w:r>
      <w:r>
        <w:rPr>
          <w:rFonts w:ascii="Arial CYR" w:hAnsi="Arial CYR" w:cs="Arial CYR"/>
          <w:sz w:val="24"/>
          <w:szCs w:val="24"/>
        </w:rPr>
        <w:br/>
        <w:t>к постановлению администрации</w:t>
      </w:r>
      <w:r>
        <w:rPr>
          <w:rFonts w:ascii="Arial CYR" w:hAnsi="Arial CYR" w:cs="Arial CYR"/>
          <w:sz w:val="24"/>
          <w:szCs w:val="24"/>
        </w:rPr>
        <w:br/>
        <w:t xml:space="preserve">Катарминского муниципального </w:t>
      </w:r>
      <w:r>
        <w:rPr>
          <w:rFonts w:ascii="Arial CYR" w:hAnsi="Arial CYR" w:cs="Arial CYR"/>
          <w:sz w:val="24"/>
          <w:szCs w:val="24"/>
        </w:rPr>
        <w:br/>
        <w:t>образования от 1</w:t>
      </w:r>
      <w:r w:rsidR="0023210A">
        <w:rPr>
          <w:rFonts w:ascii="Arial CYR" w:hAnsi="Arial CYR" w:cs="Arial CYR"/>
          <w:sz w:val="24"/>
          <w:szCs w:val="24"/>
        </w:rPr>
        <w:t>2</w:t>
      </w:r>
      <w:r>
        <w:rPr>
          <w:rFonts w:ascii="Arial CYR" w:hAnsi="Arial CYR" w:cs="Arial CYR"/>
          <w:sz w:val="24"/>
          <w:szCs w:val="24"/>
        </w:rPr>
        <w:t>.01.202</w:t>
      </w:r>
      <w:r w:rsidR="0023210A">
        <w:rPr>
          <w:rFonts w:ascii="Arial CYR" w:hAnsi="Arial CYR" w:cs="Arial CYR"/>
          <w:sz w:val="24"/>
          <w:szCs w:val="24"/>
        </w:rPr>
        <w:t>3</w:t>
      </w:r>
      <w:r>
        <w:rPr>
          <w:rFonts w:ascii="Arial CYR" w:hAnsi="Arial CYR" w:cs="Arial CYR"/>
          <w:sz w:val="24"/>
          <w:szCs w:val="24"/>
        </w:rPr>
        <w:t>г. №</w:t>
      </w:r>
      <w:r w:rsidR="0023210A">
        <w:rPr>
          <w:rFonts w:ascii="Arial CYR" w:hAnsi="Arial CYR" w:cs="Arial CYR"/>
          <w:sz w:val="24"/>
          <w:szCs w:val="24"/>
        </w:rPr>
        <w:t>3</w:t>
      </w:r>
      <w:r>
        <w:rPr>
          <w:rFonts w:ascii="Arial CYR" w:hAnsi="Arial CYR" w:cs="Arial CYR"/>
          <w:sz w:val="24"/>
          <w:szCs w:val="24"/>
        </w:rPr>
        <w:br/>
      </w: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СОГЛАСОВАНО:                                                                УТВЕРЖДАЮ:</w:t>
      </w:r>
      <w:r>
        <w:rPr>
          <w:rFonts w:ascii="Arial CYR" w:hAnsi="Arial CYR" w:cs="Arial CYR"/>
          <w:sz w:val="20"/>
          <w:szCs w:val="20"/>
        </w:rPr>
        <w:br/>
      </w: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18"/>
          <w:szCs w:val="18"/>
        </w:rPr>
        <w:t>Начальник филиала по Нижнеудинскому району</w:t>
      </w:r>
      <w:r>
        <w:rPr>
          <w:rFonts w:ascii="Arial CYR" w:hAnsi="Arial CYR" w:cs="Arial CYR"/>
          <w:sz w:val="20"/>
          <w:szCs w:val="20"/>
        </w:rPr>
        <w:t xml:space="preserve">            Глава</w:t>
      </w:r>
      <w:r>
        <w:rPr>
          <w:rFonts w:ascii="Arial CYR" w:hAnsi="Arial CYR" w:cs="Arial CYR"/>
          <w:sz w:val="20"/>
          <w:szCs w:val="20"/>
        </w:rPr>
        <w:br/>
        <w:t>ФКУ УИИ ГУФСИН России                                         Катарминского муниципального образования</w:t>
      </w:r>
      <w:r>
        <w:rPr>
          <w:rFonts w:ascii="Arial CYR" w:hAnsi="Arial CYR" w:cs="Arial CYR"/>
          <w:sz w:val="20"/>
          <w:szCs w:val="20"/>
        </w:rPr>
        <w:br/>
        <w:t>по Иркутской области                                                 образования</w:t>
      </w: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подполковник внутренней службы</w:t>
      </w: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154F9">
        <w:rPr>
          <w:rFonts w:ascii="Arial" w:hAnsi="Arial" w:cs="Arial"/>
          <w:sz w:val="20"/>
          <w:szCs w:val="20"/>
        </w:rPr>
        <w:t>______________</w:t>
      </w:r>
      <w:proofErr w:type="spellStart"/>
      <w:r>
        <w:rPr>
          <w:rFonts w:ascii="Arial CYR" w:hAnsi="Arial CYR" w:cs="Arial CYR"/>
          <w:sz w:val="20"/>
          <w:szCs w:val="20"/>
        </w:rPr>
        <w:t>Е.Н.Мишута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                                    _____________</w:t>
      </w:r>
      <w:proofErr w:type="spellStart"/>
      <w:r>
        <w:rPr>
          <w:rFonts w:ascii="Arial CYR" w:hAnsi="Arial CYR" w:cs="Arial CYR"/>
          <w:sz w:val="20"/>
          <w:szCs w:val="20"/>
        </w:rPr>
        <w:t>М.В.Шарикало</w:t>
      </w:r>
      <w:proofErr w:type="spellEnd"/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4F9" w:rsidRDefault="003154F9" w:rsidP="003154F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315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 xml:space="preserve">ПЕРЕЧЕНЬ </w:t>
      </w:r>
    </w:p>
    <w:p w:rsidR="003154F9" w:rsidRDefault="003154F9" w:rsidP="003154F9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pacing w:val="20"/>
          <w:sz w:val="24"/>
          <w:szCs w:val="24"/>
        </w:rPr>
        <w:t>объектов и мест отбывания наказания исправительных работ на территории Катарминского муниципального образования</w:t>
      </w:r>
      <w:r w:rsidRPr="003154F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 CYR" w:hAnsi="Arial CYR" w:cs="Arial CYR"/>
          <w:b/>
          <w:bCs/>
          <w:sz w:val="24"/>
          <w:szCs w:val="24"/>
        </w:rPr>
        <w:t>на 202</w:t>
      </w:r>
      <w:r w:rsidR="0023210A">
        <w:rPr>
          <w:rFonts w:ascii="Arial CYR" w:hAnsi="Arial CYR" w:cs="Arial CYR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Arial CYR" w:hAnsi="Arial CYR" w:cs="Arial CYR"/>
          <w:b/>
          <w:bCs/>
          <w:sz w:val="24"/>
          <w:szCs w:val="24"/>
        </w:rPr>
        <w:t xml:space="preserve"> год</w:t>
      </w:r>
    </w:p>
    <w:p w:rsidR="003154F9" w:rsidRP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75" w:type="dxa"/>
        <w:tblLayout w:type="fixed"/>
        <w:tblLook w:val="0000" w:firstRow="0" w:lastRow="0" w:firstColumn="0" w:lastColumn="0" w:noHBand="0" w:noVBand="0"/>
      </w:tblPr>
      <w:tblGrid>
        <w:gridCol w:w="759"/>
        <w:gridCol w:w="3878"/>
        <w:gridCol w:w="2218"/>
        <w:gridCol w:w="2449"/>
      </w:tblGrid>
      <w:tr w:rsidR="003154F9" w:rsidRPr="003154F9">
        <w:trPr>
          <w:trHeight w:val="301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п.п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организации, индивидуального предпринимателя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P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Ф.И.О. руководителя, телефон</w:t>
            </w:r>
          </w:p>
        </w:tc>
      </w:tr>
      <w:tr w:rsidR="003154F9">
        <w:trPr>
          <w:trHeight w:val="301"/>
        </w:trPr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Администрация Катарминского муниципального образования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 Катарма, ул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атарминская,13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4F9" w:rsidRDefault="0031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Шарикало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Михаил Владимирович,      тел.7-39-80</w:t>
            </w:r>
          </w:p>
        </w:tc>
      </w:tr>
    </w:tbl>
    <w:p w:rsid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154F9" w:rsidRDefault="003154F9" w:rsidP="00315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36C5" w:rsidRPr="003154F9" w:rsidRDefault="003D36C5" w:rsidP="003154F9"/>
    <w:sectPr w:rsidR="003D36C5" w:rsidRPr="003154F9" w:rsidSect="004513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6C5"/>
    <w:rsid w:val="0023210A"/>
    <w:rsid w:val="003154F9"/>
    <w:rsid w:val="003D36C5"/>
    <w:rsid w:val="0075090C"/>
    <w:rsid w:val="00E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cp:lastPrinted>2023-01-12T07:46:00Z</cp:lastPrinted>
  <dcterms:created xsi:type="dcterms:W3CDTF">2022-01-13T08:45:00Z</dcterms:created>
  <dcterms:modified xsi:type="dcterms:W3CDTF">2023-01-12T07:47:00Z</dcterms:modified>
</cp:coreProperties>
</file>